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9C8" w:rsidRDefault="004D2C51" w:rsidP="00DD79C8">
      <w:pPr>
        <w:pStyle w:val="3"/>
        <w:spacing w:before="0" w:line="240" w:lineRule="auto"/>
        <w:jc w:val="center"/>
        <w:rPr>
          <w:rFonts w:ascii="Times New Roman" w:hAnsi="Times New Roman"/>
          <w:color w:val="auto"/>
          <w:sz w:val="32"/>
          <w:szCs w:val="32"/>
          <w:lang w:val="kk-KZ"/>
        </w:rPr>
      </w:pPr>
      <w:r>
        <w:rPr>
          <w:rFonts w:ascii="Times New Roman" w:hAnsi="Times New Roman"/>
          <w:noProof/>
          <w:color w:val="auto"/>
          <w:sz w:val="32"/>
          <w:szCs w:val="32"/>
        </w:rPr>
        <w:drawing>
          <wp:inline distT="0" distB="0" distL="0" distR="0">
            <wp:extent cx="1457104" cy="1507958"/>
            <wp:effectExtent l="0" t="0" r="0" b="0"/>
            <wp:docPr id="1" name="Рисунок 1" descr="C:\Users\713-3012\Desktop\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13-3012\Desktop\герб.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459526" cy="1510465"/>
                    </a:xfrm>
                    <a:prstGeom prst="rect">
                      <a:avLst/>
                    </a:prstGeom>
                    <a:noFill/>
                    <a:ln>
                      <a:noFill/>
                    </a:ln>
                  </pic:spPr>
                </pic:pic>
              </a:graphicData>
            </a:graphic>
          </wp:inline>
        </w:drawing>
      </w:r>
    </w:p>
    <w:p w:rsidR="00DD79C8" w:rsidRPr="00DD79C8" w:rsidRDefault="00A60BAE" w:rsidP="00DD79C8">
      <w:pPr>
        <w:pStyle w:val="3"/>
        <w:spacing w:before="0" w:line="240" w:lineRule="auto"/>
        <w:jc w:val="center"/>
        <w:rPr>
          <w:rFonts w:ascii="Times New Roman" w:hAnsi="Times New Roman"/>
          <w:color w:val="auto"/>
          <w:sz w:val="20"/>
          <w:szCs w:val="20"/>
          <w:lang w:val="kk-KZ"/>
        </w:rPr>
      </w:pPr>
    </w:p>
    <w:p w:rsidR="00DD79C8" w:rsidRDefault="004D2C51" w:rsidP="00DD79C8">
      <w:pPr>
        <w:pStyle w:val="3"/>
        <w:spacing w:before="0" w:line="240" w:lineRule="auto"/>
        <w:jc w:val="center"/>
        <w:rPr>
          <w:rFonts w:ascii="Times New Roman" w:hAnsi="Times New Roman"/>
          <w:color w:val="auto"/>
          <w:sz w:val="32"/>
          <w:szCs w:val="32"/>
          <w:lang w:val="kk-KZ"/>
        </w:rPr>
      </w:pPr>
      <w:r>
        <w:rPr>
          <w:rFonts w:ascii="Times New Roman" w:hAnsi="Times New Roman"/>
          <w:color w:val="auto"/>
          <w:sz w:val="32"/>
          <w:szCs w:val="32"/>
          <w:lang w:val="kk-KZ"/>
        </w:rPr>
        <w:t xml:space="preserve">ҚАЗАҚСТАН РЕСПУБЛИКАСЫНЫҢ АТЫНАН </w:t>
      </w:r>
    </w:p>
    <w:p w:rsidR="00DD79C8" w:rsidRDefault="004D2C51" w:rsidP="00DD79C8">
      <w:pPr>
        <w:pStyle w:val="3"/>
        <w:tabs>
          <w:tab w:val="left" w:pos="709"/>
        </w:tabs>
        <w:spacing w:before="0" w:line="240" w:lineRule="auto"/>
        <w:jc w:val="center"/>
        <w:rPr>
          <w:rFonts w:ascii="Times New Roman" w:hAnsi="Times New Roman"/>
          <w:color w:val="auto"/>
          <w:spacing w:val="140"/>
          <w:sz w:val="32"/>
          <w:szCs w:val="32"/>
          <w:lang w:val="kk-KZ"/>
        </w:rPr>
      </w:pP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t>ШЕШІМ</w:t>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p>
    <w:p w:rsidR="00DD79C8" w:rsidRDefault="004D2C51" w:rsidP="00DD79C8">
      <w:pPr>
        <w:pStyle w:val="3"/>
        <w:tabs>
          <w:tab w:val="left" w:pos="709"/>
        </w:tabs>
        <w:spacing w:before="0" w:line="240" w:lineRule="auto"/>
        <w:jc w:val="center"/>
        <w:rPr>
          <w:rFonts w:ascii="Times New Roman" w:hAnsi="Times New Roman"/>
          <w:color w:val="auto"/>
          <w:sz w:val="20"/>
          <w:szCs w:val="20"/>
          <w:lang w:val="kk-KZ"/>
        </w:rPr>
      </w:pP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Pr>
          <w:rFonts w:ascii="Times New Roman" w:hAnsi="Times New Roman"/>
          <w:color w:val="auto"/>
          <w:spacing w:val="140"/>
          <w:sz w:val="32"/>
          <w:szCs w:val="32"/>
          <w:lang w:val="kk-KZ"/>
        </w:rPr>
        <w:tab/>
      </w:r>
      <w:r w:rsidRPr="00DD79C8">
        <w:rPr>
          <w:rFonts w:ascii="Times New Roman" w:hAnsi="Times New Roman"/>
          <w:b w:val="0"/>
          <w:color w:val="auto"/>
          <w:spacing w:val="140"/>
          <w:sz w:val="32"/>
          <w:szCs w:val="32"/>
          <w:lang w:val="kk-KZ"/>
        </w:rPr>
        <w:t>Көшірме</w:t>
      </w:r>
      <w:r>
        <w:rPr>
          <w:rFonts w:ascii="Times New Roman" w:hAnsi="Times New Roman"/>
          <w:color w:val="auto"/>
          <w:spacing w:val="140"/>
          <w:sz w:val="32"/>
          <w:szCs w:val="32"/>
          <w:lang w:val="kk-KZ"/>
        </w:rPr>
        <w:tab/>
      </w:r>
      <w:r>
        <w:rPr>
          <w:rFonts w:ascii="Times New Roman" w:hAnsi="Times New Roman"/>
          <w:sz w:val="24"/>
          <w:szCs w:val="24"/>
          <w:lang w:val="kk-KZ"/>
        </w:rPr>
        <w:tab/>
      </w:r>
    </w:p>
    <w:p w:rsidR="00DD79C8" w:rsidRDefault="004D2C51" w:rsidP="00DD79C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2020 жылғы 21 мамыр          </w:t>
      </w:r>
      <w:r>
        <w:rPr>
          <w:rFonts w:ascii="Times New Roman" w:hAnsi="Times New Roman"/>
          <w:bCs/>
          <w:sz w:val="28"/>
          <w:szCs w:val="28"/>
          <w:lang w:val="kk-KZ"/>
        </w:rPr>
        <w:t xml:space="preserve">№1548-20-00-2/144 </w:t>
      </w:r>
      <w:r>
        <w:rPr>
          <w:rFonts w:ascii="Times New Roman" w:hAnsi="Times New Roman"/>
          <w:sz w:val="28"/>
          <w:szCs w:val="28"/>
          <w:lang w:val="kk-KZ"/>
        </w:rPr>
        <w:t xml:space="preserve">                Қандыағаш қаласы</w:t>
      </w:r>
    </w:p>
    <w:p w:rsidR="00DD79C8" w:rsidRDefault="00A60BAE" w:rsidP="00DD79C8">
      <w:pPr>
        <w:spacing w:after="0" w:line="240" w:lineRule="auto"/>
        <w:ind w:firstLine="708"/>
        <w:jc w:val="both"/>
        <w:rPr>
          <w:rFonts w:ascii="Times New Roman" w:hAnsi="Times New Roman"/>
          <w:sz w:val="20"/>
          <w:szCs w:val="20"/>
          <w:lang w:val="kk-KZ"/>
        </w:rPr>
      </w:pPr>
    </w:p>
    <w:p w:rsidR="00DD79C8" w:rsidRDefault="004D2C51" w:rsidP="00DD79C8">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t>Мұғалжар аудандық соты құрамында:</w:t>
      </w:r>
    </w:p>
    <w:p w:rsidR="00DD79C8" w:rsidRDefault="004D2C51" w:rsidP="00DD79C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төрағалық етуші судья Н.Е.Кендирбаеваның, </w:t>
      </w:r>
    </w:p>
    <w:p w:rsidR="00DD79C8" w:rsidRDefault="004D2C51" w:rsidP="00DD79C8">
      <w:pPr>
        <w:spacing w:after="0" w:line="240" w:lineRule="auto"/>
        <w:jc w:val="both"/>
        <w:rPr>
          <w:rFonts w:ascii="Times New Roman" w:hAnsi="Times New Roman"/>
          <w:sz w:val="28"/>
          <w:szCs w:val="28"/>
          <w:lang w:val="kk-KZ"/>
        </w:rPr>
      </w:pPr>
      <w:r>
        <w:rPr>
          <w:rFonts w:ascii="Times New Roman" w:hAnsi="Times New Roman"/>
          <w:sz w:val="28"/>
          <w:szCs w:val="28"/>
          <w:lang w:val="kk-KZ"/>
        </w:rPr>
        <w:t>сот отырысының хатшысы Г.К.Суюнованың қатысуымен</w:t>
      </w:r>
    </w:p>
    <w:p w:rsidR="00DD79C8" w:rsidRDefault="004D2C51" w:rsidP="00DD79C8">
      <w:pPr>
        <w:spacing w:after="0" w:line="240" w:lineRule="auto"/>
        <w:jc w:val="both"/>
        <w:rPr>
          <w:rFonts w:ascii="Times New Roman" w:hAnsi="Times New Roman"/>
          <w:sz w:val="28"/>
          <w:szCs w:val="28"/>
          <w:lang w:val="kk-KZ"/>
        </w:rPr>
      </w:pPr>
      <w:r>
        <w:rPr>
          <w:rFonts w:ascii="Times New Roman" w:hAnsi="Times New Roman"/>
          <w:sz w:val="28"/>
          <w:szCs w:val="28"/>
          <w:lang w:val="kk-KZ"/>
        </w:rPr>
        <w:t>ашық сот отырысында қойылған талап бойынша азаматтық істі қарады:</w:t>
      </w:r>
    </w:p>
    <w:p w:rsidR="00DD79C8" w:rsidRDefault="00A60BAE" w:rsidP="00DD79C8">
      <w:pPr>
        <w:spacing w:after="0" w:line="240" w:lineRule="auto"/>
        <w:jc w:val="both"/>
        <w:rPr>
          <w:rFonts w:ascii="Times New Roman" w:hAnsi="Times New Roman"/>
          <w:sz w:val="20"/>
          <w:szCs w:val="20"/>
          <w:lang w:val="kk-KZ"/>
        </w:rPr>
      </w:pPr>
    </w:p>
    <w:p w:rsidR="00DD79C8" w:rsidRDefault="004D2C51" w:rsidP="00DD79C8">
      <w:pPr>
        <w:spacing w:after="0" w:line="240" w:lineRule="auto"/>
        <w:jc w:val="both"/>
        <w:rPr>
          <w:rFonts w:ascii="Times New Roman" w:hAnsi="Times New Roman"/>
          <w:sz w:val="28"/>
          <w:szCs w:val="28"/>
          <w:lang w:val="kk-KZ"/>
        </w:rPr>
      </w:pPr>
      <w:r w:rsidRPr="00DD79C8">
        <w:rPr>
          <w:rFonts w:ascii="Times New Roman" w:hAnsi="Times New Roman"/>
          <w:b/>
          <w:sz w:val="28"/>
          <w:szCs w:val="28"/>
          <w:lang w:val="kk-KZ"/>
        </w:rPr>
        <w:t>АРЫЗ БЕРУШІ:</w:t>
      </w:r>
      <w:r>
        <w:rPr>
          <w:rFonts w:ascii="Times New Roman" w:hAnsi="Times New Roman"/>
          <w:sz w:val="28"/>
          <w:szCs w:val="28"/>
          <w:lang w:val="kk-KZ"/>
        </w:rPr>
        <w:t xml:space="preserve"> Мұғалжар ауданының прокуратурасы  </w:t>
      </w:r>
    </w:p>
    <w:p w:rsidR="00DD79C8" w:rsidRDefault="00A60BAE" w:rsidP="00DD79C8">
      <w:pPr>
        <w:spacing w:after="0" w:line="240" w:lineRule="auto"/>
        <w:jc w:val="both"/>
        <w:rPr>
          <w:rFonts w:ascii="Times New Roman" w:hAnsi="Times New Roman"/>
          <w:sz w:val="28"/>
          <w:szCs w:val="28"/>
          <w:lang w:val="kk-KZ"/>
        </w:rPr>
      </w:pPr>
    </w:p>
    <w:p w:rsidR="00DD79C8" w:rsidRDefault="004D2C51" w:rsidP="00DD79C8">
      <w:pPr>
        <w:pStyle w:val="cs80d9435b"/>
        <w:spacing w:before="0" w:beforeAutospacing="0" w:after="0" w:afterAutospacing="0"/>
        <w:jc w:val="both"/>
        <w:rPr>
          <w:sz w:val="28"/>
          <w:szCs w:val="28"/>
          <w:lang w:val="kk-KZ"/>
        </w:rPr>
      </w:pPr>
      <w:r w:rsidRPr="00DD79C8">
        <w:rPr>
          <w:rStyle w:val="csb0e2188c"/>
          <w:b/>
          <w:sz w:val="28"/>
          <w:szCs w:val="28"/>
          <w:lang w:val="kk-KZ"/>
        </w:rPr>
        <w:t>МҮДДЕЛІ ТҰЛҒАЛАР</w:t>
      </w:r>
      <w:r w:rsidRPr="00DD79C8">
        <w:rPr>
          <w:rStyle w:val="cs3b0a1abe"/>
          <w:b/>
          <w:sz w:val="28"/>
          <w:szCs w:val="28"/>
          <w:lang w:val="kk-KZ"/>
        </w:rPr>
        <w:t>:</w:t>
      </w:r>
      <w:r>
        <w:rPr>
          <w:rStyle w:val="cs3b0a1abe"/>
          <w:b/>
          <w:sz w:val="28"/>
          <w:szCs w:val="28"/>
          <w:lang w:val="kk-KZ"/>
        </w:rPr>
        <w:t xml:space="preserve"> </w:t>
      </w:r>
      <w:r w:rsidRPr="00DD79C8">
        <w:rPr>
          <w:rStyle w:val="cs3b0a1abe"/>
          <w:sz w:val="28"/>
          <w:szCs w:val="28"/>
          <w:lang w:val="kk-KZ"/>
        </w:rPr>
        <w:t xml:space="preserve">Қазақстан Республикасының </w:t>
      </w:r>
      <w:r>
        <w:rPr>
          <w:rStyle w:val="cs3b0a1abe"/>
          <w:sz w:val="28"/>
          <w:szCs w:val="28"/>
          <w:lang w:val="kk-KZ"/>
        </w:rPr>
        <w:t>ақпарат және қоғамдық даму министрлігі</w:t>
      </w:r>
      <w:r w:rsidRPr="00DD79C8">
        <w:rPr>
          <w:rStyle w:val="cs3b0a1abe"/>
          <w:sz w:val="28"/>
          <w:szCs w:val="28"/>
          <w:lang w:val="kk-KZ"/>
        </w:rPr>
        <w:t>;</w:t>
      </w:r>
      <w:r>
        <w:rPr>
          <w:rStyle w:val="cs3b0a1abe"/>
          <w:sz w:val="28"/>
          <w:szCs w:val="28"/>
          <w:lang w:val="kk-KZ"/>
        </w:rPr>
        <w:t xml:space="preserve"> Қазақстан Республикасының қаржы министрлігінің мемлекеттік кірістер комитеті; Қазақстан Республикасының ұлттық қауіпсіздік комитетінің шекара қызметі;</w:t>
      </w:r>
    </w:p>
    <w:p w:rsidR="00DD79C8" w:rsidRDefault="00A60BAE" w:rsidP="00DD79C8">
      <w:pPr>
        <w:spacing w:after="0" w:line="240" w:lineRule="auto"/>
        <w:jc w:val="both"/>
        <w:rPr>
          <w:rFonts w:ascii="Times New Roman" w:hAnsi="Times New Roman"/>
          <w:sz w:val="20"/>
          <w:szCs w:val="20"/>
          <w:lang w:val="kk-KZ"/>
        </w:rPr>
      </w:pPr>
    </w:p>
    <w:p w:rsidR="00DD79C8" w:rsidRPr="00355447" w:rsidRDefault="004D2C51" w:rsidP="00DD79C8">
      <w:pPr>
        <w:spacing w:after="0" w:line="240" w:lineRule="auto"/>
        <w:jc w:val="both"/>
        <w:rPr>
          <w:rStyle w:val="cs3b0a1abe"/>
          <w:sz w:val="28"/>
          <w:szCs w:val="28"/>
          <w:lang w:val="kk-KZ"/>
        </w:rPr>
      </w:pPr>
      <w:r w:rsidRPr="00DD79C8">
        <w:rPr>
          <w:rFonts w:ascii="Times New Roman" w:hAnsi="Times New Roman"/>
          <w:b/>
          <w:sz w:val="28"/>
          <w:szCs w:val="28"/>
          <w:lang w:val="kk-KZ"/>
        </w:rPr>
        <w:t>АРЫЗ БЕРУШІНІҢ ТАЛАБЫ:</w:t>
      </w:r>
      <w:r>
        <w:rPr>
          <w:rFonts w:ascii="Times New Roman" w:hAnsi="Times New Roman"/>
          <w:b/>
          <w:sz w:val="28"/>
          <w:szCs w:val="28"/>
          <w:lang w:val="kk-KZ"/>
        </w:rPr>
        <w:t xml:space="preserve"> </w:t>
      </w:r>
      <w:r w:rsidRPr="00355447">
        <w:rPr>
          <w:rStyle w:val="cs3b0a1abe"/>
          <w:rFonts w:ascii="Times New Roman" w:hAnsi="Times New Roman"/>
          <w:sz w:val="28"/>
          <w:szCs w:val="28"/>
          <w:lang w:val="kk-KZ"/>
        </w:rPr>
        <w:t>Қазақстан Республикасының аумағында таратылатын ақпараттық материалдарды террористік деп танып,</w:t>
      </w:r>
      <w:r w:rsidRPr="00355447">
        <w:rPr>
          <w:rFonts w:ascii="Times New Roman" w:hAnsi="Times New Roman"/>
          <w:sz w:val="28"/>
          <w:szCs w:val="28"/>
          <w:lang w:val="kk-KZ"/>
        </w:rPr>
        <w:t xml:space="preserve"> Қазақстан Республикасының аумағына әкелуіне, </w:t>
      </w:r>
      <w:r w:rsidRPr="00355447">
        <w:rPr>
          <w:rFonts w:ascii="Times New Roman" w:hAnsi="Times New Roman"/>
          <w:spacing w:val="2"/>
          <w:sz w:val="28"/>
          <w:szCs w:val="28"/>
          <w:shd w:val="clear" w:color="auto" w:fill="FFFFFF"/>
          <w:lang w:val="kk-KZ"/>
        </w:rPr>
        <w:t>басып шығарылуына, әзірлеуіне, оның ішінде электронды бұқаралық ақпарат құралдары мен ғаламтор желілері арқылы таратылуына тыйым салу туралы</w:t>
      </w:r>
      <w:r w:rsidRPr="00355447">
        <w:rPr>
          <w:rStyle w:val="cs3b0a1abe"/>
          <w:rFonts w:ascii="Times New Roman" w:hAnsi="Times New Roman"/>
          <w:sz w:val="28"/>
          <w:szCs w:val="28"/>
          <w:lang w:val="kk-KZ"/>
        </w:rPr>
        <w:t>,</w:t>
      </w:r>
    </w:p>
    <w:p w:rsidR="00DD79C8" w:rsidRDefault="00A60BAE" w:rsidP="00DD79C8">
      <w:pPr>
        <w:spacing w:after="0" w:line="240" w:lineRule="auto"/>
        <w:jc w:val="both"/>
        <w:rPr>
          <w:rFonts w:ascii="Times New Roman" w:hAnsi="Times New Roman"/>
          <w:sz w:val="20"/>
          <w:szCs w:val="20"/>
          <w:lang w:val="kk-KZ"/>
        </w:rPr>
      </w:pPr>
    </w:p>
    <w:p w:rsidR="00DD79C8" w:rsidRPr="008B7A41" w:rsidRDefault="004D2C51" w:rsidP="008B7A41">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СОТҚА ҚАТЫСҚАНДАР: </w:t>
      </w:r>
      <w:r w:rsidRPr="008B7A41">
        <w:rPr>
          <w:rStyle w:val="cs3b0a1abe"/>
          <w:rFonts w:ascii="Times New Roman" w:hAnsi="Times New Roman"/>
          <w:sz w:val="28"/>
          <w:szCs w:val="28"/>
          <w:lang w:val="kk-KZ"/>
        </w:rPr>
        <w:t>арыз беруші Мұғалжар ауданының прокурату</w:t>
      </w:r>
      <w:r>
        <w:rPr>
          <w:rStyle w:val="cs3b0a1abe"/>
          <w:rFonts w:ascii="Times New Roman" w:hAnsi="Times New Roman"/>
          <w:sz w:val="28"/>
          <w:szCs w:val="28"/>
          <w:lang w:val="kk-KZ"/>
        </w:rPr>
        <w:t>ра</w:t>
      </w:r>
      <w:r w:rsidRPr="008B7A41">
        <w:rPr>
          <w:rStyle w:val="cs3b0a1abe"/>
          <w:rFonts w:ascii="Times New Roman" w:hAnsi="Times New Roman"/>
          <w:sz w:val="28"/>
          <w:szCs w:val="28"/>
          <w:lang w:val="kk-KZ"/>
        </w:rPr>
        <w:t>сының өкілі А.Байтурсынов;</w:t>
      </w:r>
    </w:p>
    <w:p w:rsidR="00DD79C8" w:rsidRDefault="00A60BAE" w:rsidP="00DD79C8">
      <w:pPr>
        <w:pStyle w:val="a3"/>
        <w:jc w:val="both"/>
        <w:rPr>
          <w:rFonts w:ascii="Times New Roman" w:hAnsi="Times New Roman"/>
          <w:sz w:val="20"/>
          <w:szCs w:val="20"/>
          <w:lang w:val="kk-KZ"/>
        </w:rPr>
      </w:pPr>
    </w:p>
    <w:p w:rsidR="00DD79C8" w:rsidRDefault="004D2C51" w:rsidP="00DD79C8">
      <w:pPr>
        <w:pStyle w:val="a3"/>
        <w:jc w:val="both"/>
        <w:rPr>
          <w:rFonts w:ascii="Times New Roman" w:hAnsi="Times New Roman"/>
          <w:b/>
          <w:u w:val="single"/>
          <w:lang w:val="kk-KZ"/>
        </w:rPr>
      </w:pPr>
      <w:r>
        <w:rPr>
          <w:rFonts w:ascii="Times New Roman" w:hAnsi="Times New Roman"/>
          <w:b/>
          <w:u w:val="single"/>
          <w:lang w:val="kk-KZ"/>
        </w:rPr>
        <w:t>СИПАТТАУ БӨЛІГІ:</w:t>
      </w:r>
    </w:p>
    <w:p w:rsidR="00DD79C8" w:rsidRDefault="00A60BAE" w:rsidP="00DD79C8">
      <w:pPr>
        <w:pStyle w:val="a3"/>
        <w:jc w:val="both"/>
        <w:rPr>
          <w:rFonts w:ascii="Times New Roman" w:hAnsi="Times New Roman"/>
          <w:sz w:val="20"/>
          <w:szCs w:val="20"/>
          <w:lang w:val="kk-KZ"/>
        </w:rPr>
      </w:pPr>
    </w:p>
    <w:p w:rsidR="00DD79C8" w:rsidRPr="00711E4E" w:rsidRDefault="004D2C51" w:rsidP="00711E4E">
      <w:pPr>
        <w:pStyle w:val="a3"/>
        <w:ind w:firstLine="708"/>
        <w:jc w:val="both"/>
        <w:rPr>
          <w:rFonts w:ascii="Times New Roman" w:hAnsi="Times New Roman" w:cs="Times New Roman"/>
          <w:lang w:val="kk-KZ"/>
        </w:rPr>
      </w:pPr>
      <w:r w:rsidRPr="00711E4E">
        <w:rPr>
          <w:rStyle w:val="cs3b0a1abe"/>
          <w:rFonts w:ascii="Times New Roman" w:hAnsi="Times New Roman" w:cs="Times New Roman"/>
          <w:lang w:val="kk-KZ"/>
        </w:rPr>
        <w:t>Мұғалжар аудандық прокуроры сотқа Қазақстан Республикасының аумағында таратылатын ақпараттық материалдарды экстремисттік немесе террористік деп тану туралы арызбен жүгініп, өзінің арызында</w:t>
      </w:r>
      <w:r>
        <w:rPr>
          <w:rStyle w:val="cs3b0a1abe"/>
          <w:rFonts w:ascii="Times New Roman" w:hAnsi="Times New Roman" w:cs="Times New Roman"/>
          <w:lang w:val="kk-KZ"/>
        </w:rPr>
        <w:t xml:space="preserve"> </w:t>
      </w:r>
      <w:r w:rsidRPr="00711E4E">
        <w:rPr>
          <w:rFonts w:ascii="Times New Roman" w:hAnsi="Times New Roman" w:cs="Times New Roman"/>
          <w:lang w:val="kk-KZ"/>
        </w:rPr>
        <w:t xml:space="preserve">05.07.2017 жылғы Ақтөбе қалалық №2 сотының үкімімен К.М.Кошкинбаев Қазақстан Республикасының Қылмыстық Кодексінің </w:t>
      </w:r>
      <w:r w:rsidRPr="00711E4E">
        <w:rPr>
          <w:rFonts w:ascii="Times New Roman" w:hAnsi="Times New Roman" w:cs="Times New Roman"/>
          <w:i/>
          <w:lang w:val="kk-KZ"/>
        </w:rPr>
        <w:t>(1997 жылғы редакцияда)</w:t>
      </w:r>
      <w:r w:rsidRPr="00711E4E">
        <w:rPr>
          <w:rFonts w:ascii="Times New Roman" w:hAnsi="Times New Roman" w:cs="Times New Roman"/>
          <w:lang w:val="kk-KZ"/>
        </w:rPr>
        <w:t xml:space="preserve"> 164-бабының 1-бөлігімен, 256-бабының 2-бөлігімен көзделген қылмысты жасағаны үшін кінәлі деп танылып, </w:t>
      </w:r>
      <w:r w:rsidRPr="00711E4E">
        <w:rPr>
          <w:rStyle w:val="cs3b0a1abe"/>
          <w:rFonts w:ascii="Times New Roman" w:hAnsi="Times New Roman" w:cs="Times New Roman"/>
          <w:lang w:val="kk-KZ"/>
        </w:rPr>
        <w:t xml:space="preserve">5 жылға бас бостандығынан айыру жазасына </w:t>
      </w:r>
      <w:r w:rsidRPr="00711E4E">
        <w:rPr>
          <w:rStyle w:val="cs3b0a1abe"/>
          <w:rFonts w:ascii="Times New Roman" w:hAnsi="Times New Roman" w:cs="Times New Roman"/>
          <w:lang w:val="kk-KZ"/>
        </w:rPr>
        <w:lastRenderedPageBreak/>
        <w:t xml:space="preserve">сотталған. Сот үкімі заңды күшіне енген. </w:t>
      </w:r>
      <w:r w:rsidRPr="00711E4E">
        <w:rPr>
          <w:rFonts w:ascii="Times New Roman" w:hAnsi="Times New Roman" w:cs="Times New Roman"/>
          <w:lang w:val="kk-KZ"/>
        </w:rPr>
        <w:t xml:space="preserve">К.М.Кошкинбаевтың «В контакте» әлеуметтік желісінде «Куат Медетович Кошкинбаев» атты электрондық мекенжайы «vk.com/koshkinbaev_kuat» және «vk.com/hanifia.ibrahim» болатын парақша ашып, </w:t>
      </w:r>
      <w:r w:rsidRPr="00711E4E">
        <w:rPr>
          <w:rStyle w:val="cs3b0a1abe"/>
          <w:rFonts w:ascii="Times New Roman" w:hAnsi="Times New Roman" w:cs="Times New Roman"/>
          <w:lang w:val="kk-KZ"/>
        </w:rPr>
        <w:t xml:space="preserve">аталған парақшаға әлеуметтік желісін қолданушыларға қарап танысу үшін </w:t>
      </w:r>
      <w:r w:rsidRPr="00711E4E">
        <w:rPr>
          <w:rFonts w:ascii="Times New Roman" w:hAnsi="Times New Roman" w:cs="Times New Roman"/>
          <w:lang w:val="kk-KZ"/>
        </w:rPr>
        <w:t xml:space="preserve">«Причины униженного положения мусульман», «Саид Абу саад победоносная группа», «Шахид ИншаАллах», «Муджахеды в лесу», «Ахмад Мединский В тот день друзья станут врагами», «Вероубеждение праведных предшественников Усуль ас-Сунна уа и’тикод ад-дин», «Положение джихада в Сирии/Шейх Абдуллах Гунайман» атаулы террористік сипаттағы бейнероликтерді орналастырып, </w:t>
      </w:r>
      <w:r w:rsidRPr="00711E4E">
        <w:rPr>
          <w:rStyle w:val="cs3b0a1abe"/>
          <w:rFonts w:ascii="Times New Roman" w:hAnsi="Times New Roman" w:cs="Times New Roman"/>
          <w:lang w:val="kk-KZ"/>
        </w:rPr>
        <w:t xml:space="preserve">бұқаралық ақпарат құралдарын пайдалана отырып діни алауыздық пен араздықты қоздыруға бағытталған қасақана іс әрекеттер жасаған және терроризімді насихаттағанын көрсетіп, террористік және экстремистік деп тануды сұраған. </w:t>
      </w:r>
    </w:p>
    <w:p w:rsidR="00DD79C8" w:rsidRPr="00711E4E" w:rsidRDefault="004D2C51" w:rsidP="00711E4E">
      <w:pPr>
        <w:pStyle w:val="a3"/>
        <w:jc w:val="both"/>
        <w:rPr>
          <w:rFonts w:ascii="Times New Roman" w:hAnsi="Times New Roman" w:cs="Times New Roman"/>
          <w:lang w:val="kk-KZ"/>
        </w:rPr>
      </w:pPr>
      <w:r w:rsidRPr="00711E4E">
        <w:rPr>
          <w:rStyle w:val="cs3b0a1abe"/>
          <w:rFonts w:ascii="Times New Roman" w:hAnsi="Times New Roman" w:cs="Times New Roman"/>
          <w:lang w:val="kk-KZ"/>
        </w:rPr>
        <w:t>         </w:t>
      </w:r>
      <w:r w:rsidRPr="00711E4E">
        <w:rPr>
          <w:rStyle w:val="cs3b0a1abe"/>
          <w:rFonts w:ascii="Times New Roman" w:hAnsi="Times New Roman" w:cs="Times New Roman"/>
          <w:lang w:val="kk-KZ"/>
        </w:rPr>
        <w:tab/>
        <w:t xml:space="preserve">Сот отырысында Мұғалжар аудандық прокурорының өкілі А.Байтурсынов арызды толығымен қуаттап, оны қанағаттандыруды сұрады. </w:t>
      </w:r>
    </w:p>
    <w:p w:rsidR="00DD79C8" w:rsidRPr="00711E4E" w:rsidRDefault="004D2C51" w:rsidP="00711E4E">
      <w:pPr>
        <w:pStyle w:val="a3"/>
        <w:ind w:firstLine="708"/>
        <w:jc w:val="both"/>
        <w:rPr>
          <w:rFonts w:ascii="Times New Roman" w:hAnsi="Times New Roman" w:cs="Times New Roman"/>
          <w:lang w:val="kk-KZ"/>
        </w:rPr>
      </w:pPr>
      <w:r w:rsidRPr="00711E4E">
        <w:rPr>
          <w:rStyle w:val="cs3b0a1abe"/>
          <w:rFonts w:ascii="Times New Roman" w:hAnsi="Times New Roman" w:cs="Times New Roman"/>
          <w:lang w:val="kk-KZ"/>
        </w:rPr>
        <w:t xml:space="preserve">Мүдделі жақтар Қазақстан Республикасының ақпарат және қоғамдық даму министрлігінің, Қазақстан Республикасының қаржы министрлігінің мемлекеттік кірістер комитетінің, Қазақстан Республикасының ұлттық қауіпсіздік комитетінің шекара қызметінің өкілдері сот отырысына </w:t>
      </w:r>
      <w:r w:rsidRPr="00711E4E">
        <w:rPr>
          <w:rFonts w:ascii="Times New Roman" w:hAnsi="Times New Roman" w:cs="Times New Roman"/>
          <w:lang w:val="kk-KZ"/>
        </w:rPr>
        <w:t xml:space="preserve">қатысқан жоқ, алайда сот кеңсесі арқылы арызбен жүгініп, арызды қолдайтынын және істі олардың қатысуынсыз қарауды сұрады. </w:t>
      </w:r>
    </w:p>
    <w:p w:rsidR="00DD79C8" w:rsidRDefault="004D2C51" w:rsidP="00DD79C8">
      <w:pPr>
        <w:pStyle w:val="cs80d9435b"/>
        <w:spacing w:before="0" w:beforeAutospacing="0" w:after="0" w:afterAutospacing="0"/>
        <w:ind w:firstLine="708"/>
        <w:jc w:val="both"/>
        <w:rPr>
          <w:sz w:val="28"/>
          <w:szCs w:val="28"/>
          <w:lang w:val="kk-KZ"/>
        </w:rPr>
      </w:pPr>
      <w:r>
        <w:rPr>
          <w:sz w:val="28"/>
          <w:szCs w:val="28"/>
          <w:lang w:val="kk-KZ"/>
        </w:rPr>
        <w:t xml:space="preserve">Сот, мұндай жағдайда істі </w:t>
      </w:r>
      <w:r>
        <w:rPr>
          <w:rStyle w:val="cs3b0a1abe"/>
          <w:sz w:val="28"/>
          <w:szCs w:val="28"/>
          <w:lang w:val="kk-KZ"/>
        </w:rPr>
        <w:t>мүдделі жақтар</w:t>
      </w:r>
      <w:r>
        <w:rPr>
          <w:sz w:val="28"/>
          <w:szCs w:val="28"/>
          <w:lang w:val="kk-KZ"/>
        </w:rPr>
        <w:t xml:space="preserve">дың қатысуынсыз қарауға мүмкіндік бар деп санайды.   </w:t>
      </w:r>
    </w:p>
    <w:p w:rsidR="00DD79C8" w:rsidRDefault="00A60BAE" w:rsidP="00DD79C8">
      <w:pPr>
        <w:pStyle w:val="a3"/>
        <w:jc w:val="both"/>
        <w:rPr>
          <w:rFonts w:ascii="Times New Roman" w:hAnsi="Times New Roman"/>
          <w:sz w:val="20"/>
          <w:szCs w:val="20"/>
          <w:lang w:val="kk-KZ"/>
        </w:rPr>
      </w:pPr>
    </w:p>
    <w:p w:rsidR="00DD79C8" w:rsidRDefault="004D2C51" w:rsidP="00DD79C8">
      <w:pPr>
        <w:pStyle w:val="a3"/>
        <w:jc w:val="both"/>
        <w:rPr>
          <w:rFonts w:ascii="Times New Roman" w:hAnsi="Times New Roman"/>
          <w:b/>
          <w:u w:val="single"/>
          <w:lang w:val="kk-KZ"/>
        </w:rPr>
      </w:pPr>
      <w:r>
        <w:rPr>
          <w:rFonts w:ascii="Times New Roman" w:hAnsi="Times New Roman"/>
          <w:b/>
          <w:u w:val="single"/>
          <w:lang w:val="kk-KZ"/>
        </w:rPr>
        <w:t>УӘЖДЕУ БӨЛІГІ:</w:t>
      </w:r>
    </w:p>
    <w:p w:rsidR="00DD79C8" w:rsidRDefault="00A60BAE" w:rsidP="00DD79C8">
      <w:pPr>
        <w:pStyle w:val="a3"/>
        <w:jc w:val="both"/>
        <w:rPr>
          <w:rFonts w:ascii="Times New Roman" w:hAnsi="Times New Roman"/>
          <w:sz w:val="20"/>
          <w:szCs w:val="20"/>
          <w:lang w:val="kk-KZ"/>
        </w:rPr>
      </w:pPr>
    </w:p>
    <w:p w:rsidR="00DD79C8" w:rsidRDefault="004D2C51" w:rsidP="00DD79C8">
      <w:pPr>
        <w:pStyle w:val="cs80d9435b"/>
        <w:spacing w:before="0" w:beforeAutospacing="0" w:after="0" w:afterAutospacing="0"/>
        <w:jc w:val="both"/>
        <w:rPr>
          <w:sz w:val="28"/>
          <w:szCs w:val="28"/>
          <w:lang w:val="kk-KZ"/>
        </w:rPr>
      </w:pPr>
      <w:r>
        <w:rPr>
          <w:sz w:val="28"/>
          <w:szCs w:val="28"/>
          <w:lang w:val="kk-KZ"/>
        </w:rPr>
        <w:t xml:space="preserve">         </w:t>
      </w:r>
      <w:r>
        <w:rPr>
          <w:rStyle w:val="cs3b0a1abe"/>
          <w:sz w:val="28"/>
          <w:szCs w:val="28"/>
          <w:lang w:val="kk-KZ"/>
        </w:rPr>
        <w:t>Қазақстан Республикасы Конституциясының 20-бабының 3-бөлігіне сәйкес, Республиканың конституциялық құрылысын күштеп өзгертуді, оның тұтастығын бұзуды, мемлекет қауіпсіздігіне нұқсан келтіруді, соғысты, әлеуметтік, нәсілдік, ұлттық, діни, тектік-топтық және рулық астамшылықты, сондай-ақ қатыгездік пен зорлық-зомбылыққа бас ұруды насихаттауға немесе үгіттеуге жол берілмейді.</w:t>
      </w:r>
    </w:p>
    <w:p w:rsidR="00DD79C8" w:rsidRDefault="004D2C51" w:rsidP="00DD79C8">
      <w:pPr>
        <w:pStyle w:val="cs80d9435b"/>
        <w:spacing w:before="0" w:beforeAutospacing="0" w:after="0" w:afterAutospacing="0"/>
        <w:ind w:firstLine="708"/>
        <w:jc w:val="both"/>
        <w:rPr>
          <w:sz w:val="28"/>
          <w:szCs w:val="28"/>
          <w:lang w:val="kk-KZ"/>
        </w:rPr>
      </w:pPr>
      <w:r>
        <w:rPr>
          <w:rStyle w:val="cs3b0a1abe"/>
          <w:sz w:val="28"/>
          <w:szCs w:val="28"/>
          <w:lang w:val="kk-KZ"/>
        </w:rPr>
        <w:t>Қазақстан Республикасының  «Экстремизмге қарсы іс-қимыл туралы» Заңының 1-бабының 1-бөлігіне сәйкес, экстремизм – нәсілдiк, ұлттық және рулық алауыздықты, оның iшiнде зорлық-зомбылықпен немесе зорлық-зомбылыққа шақырумен байланысты алауыздықты қоздыруды (ұлттық экстремизмдi); дiни өшпендiлiктi немесе алауыздықты, оның iшiнде зорлық-зомбылықпен немесе зорлық-зомбылыққа шақырумен байланысты өшпенділікті немесе алауыздықты қоздыруды, сондай-ақ азаматтардың қауiпсiздiгiне, өмiрiне, денсаулығына, имандылығына немесе құқықтары мен бостандықтарына қатер төндiретiн кез келген дiни практиканы қолдануды (дiни экстремизмдi) көздейтiн әрекеттер ұйымдастыруы және (немесе) жасауы.</w:t>
      </w:r>
    </w:p>
    <w:p w:rsidR="00DD79C8" w:rsidRDefault="004D2C51" w:rsidP="00DD79C8">
      <w:pPr>
        <w:pStyle w:val="cs80d9435b"/>
        <w:spacing w:before="0" w:beforeAutospacing="0" w:after="0" w:afterAutospacing="0"/>
        <w:jc w:val="both"/>
        <w:rPr>
          <w:sz w:val="28"/>
          <w:szCs w:val="28"/>
          <w:lang w:val="kk-KZ"/>
        </w:rPr>
      </w:pPr>
      <w:r>
        <w:rPr>
          <w:rStyle w:val="cs3b0a1abe"/>
          <w:sz w:val="28"/>
          <w:szCs w:val="28"/>
          <w:lang w:val="kk-KZ"/>
        </w:rPr>
        <w:lastRenderedPageBreak/>
        <w:t>        Қазақстан Республикасының «Экстремизмге қарсы іс-қимыл туралы» Заңының 4-бабына сәйкес, экстремизмге қарсы iс-қимылдың негiзгi мiндеттерi: экстремизмнiң көрiнiс беру нысандарына қарамастан, Қазақстан Республикасында оны жүзеге асыруға жол бермеу; экстремизмдi жүзеге асыру үшiн жағдайлар мен мүмкiндiктер жасауды болғызбау; азаматтардың саяси және құқықтық мәдениетiн қалыптастыру; Қазақстан Республикасының ұлттық қауіпсiздігін қамтамасыз ету болып табылады.</w:t>
      </w:r>
    </w:p>
    <w:p w:rsidR="00DD79C8" w:rsidRDefault="004D2C51" w:rsidP="00DD79C8">
      <w:pPr>
        <w:pStyle w:val="cs80d9435b"/>
        <w:spacing w:before="0" w:beforeAutospacing="0" w:after="0" w:afterAutospacing="0"/>
        <w:jc w:val="both"/>
        <w:rPr>
          <w:sz w:val="28"/>
          <w:szCs w:val="28"/>
          <w:lang w:val="kk-KZ"/>
        </w:rPr>
      </w:pPr>
      <w:r>
        <w:rPr>
          <w:rStyle w:val="cs3b0a1abe"/>
          <w:sz w:val="28"/>
          <w:szCs w:val="28"/>
          <w:lang w:val="kk-KZ"/>
        </w:rPr>
        <w:t>         Жоғарыда аталған Заңның 12-бабына сәйкес, Қазақстан Республикасының аумағына әкелінетін, онда басып шығарылатын, әзірленетін және (немесе) таратылатын және экстремизм белгілері бар ақпараттық материалдарды прокурордың өтінішімен сот тыйым салу талабын мәлімдеген прокурордың тұрған жері бойынша немесе мұндай материалдардың табылған жері бойынша экстремистік деп танып, оларды әкелуге, басып шығаруға, әзірлеуге және (немесе) таратуға тыйым салады.</w:t>
      </w:r>
    </w:p>
    <w:p w:rsidR="00DD79C8" w:rsidRPr="00711E4E" w:rsidRDefault="004D2C51" w:rsidP="00DD79C8">
      <w:pPr>
        <w:pStyle w:val="cs80d9435b"/>
        <w:spacing w:before="0" w:beforeAutospacing="0" w:after="0" w:afterAutospacing="0"/>
        <w:ind w:firstLine="708"/>
        <w:jc w:val="both"/>
        <w:rPr>
          <w:sz w:val="28"/>
          <w:szCs w:val="28"/>
          <w:lang w:val="kk-KZ"/>
        </w:rPr>
      </w:pPr>
      <w:r w:rsidRPr="00711E4E">
        <w:rPr>
          <w:rStyle w:val="cs3b0a1abe"/>
          <w:sz w:val="28"/>
          <w:szCs w:val="28"/>
          <w:lang w:val="kk-KZ"/>
        </w:rPr>
        <w:t xml:space="preserve">Сот отырысында анықталғандай, </w:t>
      </w:r>
      <w:r w:rsidRPr="00711E4E">
        <w:rPr>
          <w:sz w:val="28"/>
          <w:szCs w:val="28"/>
          <w:lang w:val="kk-KZ"/>
        </w:rPr>
        <w:t xml:space="preserve">05.07.2017 жылғы Ақтөбе қалалық №2 сотының үкімімен К.М.Кошкинбаев Қазақстан Республикасының Қылмыстық Кодексінің </w:t>
      </w:r>
      <w:r w:rsidRPr="00711E4E">
        <w:rPr>
          <w:i/>
          <w:sz w:val="28"/>
          <w:szCs w:val="28"/>
          <w:lang w:val="kk-KZ"/>
        </w:rPr>
        <w:t>(1997 жылғы редакцияда)</w:t>
      </w:r>
      <w:r w:rsidRPr="00711E4E">
        <w:rPr>
          <w:sz w:val="28"/>
          <w:szCs w:val="28"/>
          <w:lang w:val="kk-KZ"/>
        </w:rPr>
        <w:t xml:space="preserve"> 164-бабының 1-бөлігімен, 256-бабының 2-бөлігімен көзделген қылмысты жасағаны үшін кінәлі деп танылып, </w:t>
      </w:r>
      <w:r w:rsidRPr="00711E4E">
        <w:rPr>
          <w:rStyle w:val="cs3b0a1abe"/>
          <w:sz w:val="28"/>
          <w:szCs w:val="28"/>
          <w:lang w:val="kk-KZ"/>
        </w:rPr>
        <w:t>5 жылға бас бостандығынан айыру жазасына сотталған.. Сот үкімі заңды күшіне енген.</w:t>
      </w:r>
    </w:p>
    <w:p w:rsidR="00DD79C8" w:rsidRPr="00711E4E" w:rsidRDefault="004D2C51" w:rsidP="00711E4E">
      <w:pPr>
        <w:pStyle w:val="a3"/>
        <w:ind w:firstLine="708"/>
        <w:jc w:val="both"/>
        <w:rPr>
          <w:rFonts w:ascii="Times New Roman" w:hAnsi="Times New Roman" w:cs="Times New Roman"/>
          <w:lang w:val="kk-KZ"/>
        </w:rPr>
      </w:pPr>
      <w:r w:rsidRPr="00711E4E">
        <w:rPr>
          <w:rStyle w:val="cs3b0a1abe"/>
          <w:rFonts w:ascii="Times New Roman" w:hAnsi="Times New Roman" w:cs="Times New Roman"/>
          <w:lang w:val="kk-KZ"/>
        </w:rPr>
        <w:t>Жоғарыда аталған қылмыстық іс шеңберінде жүргізілген</w:t>
      </w:r>
      <w:r w:rsidRPr="00711E4E">
        <w:rPr>
          <w:rFonts w:ascii="Times New Roman" w:hAnsi="Times New Roman" w:cs="Times New Roman"/>
          <w:lang w:val="kk-KZ"/>
        </w:rPr>
        <w:t xml:space="preserve"> кешенді сот психолого-филологиялық және дінтанушылық сараптамасының 06.03.2017 жылғы №407 қорытындысына сәйкес, «Вероубеждение праведных предшественников Усуль ас-Сунна уа и’тикод ад-дин», «Ахмад Мединский В тот день друзья станут врагами» атты бейнефайлдардың құрамында діни алауыздық пен араздықты қоздырудың белгілері, 14.04.2017 жылғы №620 қорытындысына сәйкес, «Причины униженного положения мусульман», «Саид Абу саад победоносная группа», «Шахид ИншаАллах», «Муджахеды в лесу», «Ахмад Мединский В тот день друзья станут врагами», «Положение джихада в Сирии/Шейх Абдуллах Гунайман», ««Причины униженного положения мусульман», атты бейнефайлдардың құрамында діни терроризмді насихаттаудың белгілері бар </w:t>
      </w:r>
      <w:r w:rsidRPr="00711E4E">
        <w:rPr>
          <w:rStyle w:val="cs3b0a1abe"/>
          <w:rFonts w:ascii="Times New Roman" w:hAnsi="Times New Roman" w:cs="Times New Roman"/>
          <w:lang w:val="kk-KZ"/>
        </w:rPr>
        <w:t>екендігі көрсетілген.</w:t>
      </w:r>
    </w:p>
    <w:p w:rsidR="00DD79C8" w:rsidRDefault="004D2C51" w:rsidP="00DD79C8">
      <w:pPr>
        <w:pStyle w:val="cs80d9435b"/>
        <w:spacing w:before="0" w:beforeAutospacing="0" w:after="0" w:afterAutospacing="0"/>
        <w:jc w:val="both"/>
        <w:rPr>
          <w:sz w:val="28"/>
          <w:szCs w:val="28"/>
          <w:lang w:val="kk-KZ"/>
        </w:rPr>
      </w:pPr>
      <w:r>
        <w:rPr>
          <w:rStyle w:val="cs3b0a1abe"/>
          <w:sz w:val="28"/>
          <w:szCs w:val="28"/>
          <w:lang w:val="kk-KZ"/>
        </w:rPr>
        <w:t>           Қазақстан Республикасы АПК-нің 76-бабының 3-бөлігіне сәйкес, соттың қылмыстық іс бойынша заңды күшіне енген, талап қоюды қанағаттандыру құқығы танылатын үкімі өзіне қатысты сот үкімі шығарылған адам әрекеттерінің азаматтық-құқықтық салдары туралы істі қарайтын сот үшін міндетті. Заңды күшіне енген сот үкімі мұндай азаматтық істі қарайтын сот үшін осы іс-әрекеттер орын алды ма және оларды осы адам жасады ма деген мәселелер бойынша да, сондай-ақ үкіммен белгіленген басқа да мән-жайларға және олардың құқықтық бағасына қатысты міндетті.</w:t>
      </w:r>
    </w:p>
    <w:p w:rsidR="00DD79C8" w:rsidRDefault="004D2C51" w:rsidP="00DD79C8">
      <w:pPr>
        <w:pStyle w:val="cs80d9435b"/>
        <w:spacing w:before="0" w:beforeAutospacing="0" w:after="0" w:afterAutospacing="0"/>
        <w:jc w:val="both"/>
        <w:rPr>
          <w:sz w:val="28"/>
          <w:szCs w:val="28"/>
          <w:lang w:val="kk-KZ"/>
        </w:rPr>
      </w:pPr>
      <w:r>
        <w:rPr>
          <w:rStyle w:val="cs3b0a1abe"/>
          <w:sz w:val="28"/>
          <w:szCs w:val="28"/>
          <w:lang w:val="kk-KZ"/>
        </w:rPr>
        <w:t xml:space="preserve">           Осыған орай, сот, аталған ақпараттық материалдарды Қазақстан Республикасының «Экстремизмге қарсы іс-қимыл туралы» Заңының 1-бабының 7-бөлігіне сәйкес, адам құқықтары мен бостандықтарына, заңды тұлғалардың, </w:t>
      </w:r>
      <w:r>
        <w:rPr>
          <w:rStyle w:val="cs3b0a1abe"/>
          <w:sz w:val="28"/>
          <w:szCs w:val="28"/>
          <w:lang w:val="kk-KZ"/>
        </w:rPr>
        <w:lastRenderedPageBreak/>
        <w:t xml:space="preserve">қоғамның және мемлекеттің атына нұқсан келтіретін экстремистік материалдарға жатады деп табады. </w:t>
      </w:r>
    </w:p>
    <w:p w:rsidR="00DD79C8" w:rsidRDefault="004D2C51" w:rsidP="00DD79C8">
      <w:pPr>
        <w:pStyle w:val="cs80d9435b"/>
        <w:spacing w:before="0" w:beforeAutospacing="0" w:after="0" w:afterAutospacing="0"/>
        <w:jc w:val="both"/>
        <w:rPr>
          <w:sz w:val="28"/>
          <w:szCs w:val="28"/>
          <w:lang w:val="kk-KZ"/>
        </w:rPr>
      </w:pPr>
      <w:r>
        <w:rPr>
          <w:rStyle w:val="cs3b0a1abe"/>
          <w:sz w:val="28"/>
          <w:szCs w:val="28"/>
          <w:lang w:val="kk-KZ"/>
        </w:rPr>
        <w:t xml:space="preserve">           Жоғарыда баяндалғандардың негізінде, Қазақстан Республикасының Конституцисының, Қазақстан Республикасының «Экстремизмге қарсы іс-қимыл туралы» Заңының, экстремизмді насихаттау, ақпараттық материалдарды Қазақстан Республикасының аумағына әкелу, онда басып шығару, әзірлеу және таратылуға тиым салынғандығын еске ала отырып, сот Мұғалжар аудандық прокурорының арызы қанағаттандырылуға жатады деп және акпараттық материалдарды экстремистік немесе террористік деп тануды және олардың Қазақстан Республикасының аумағына әкелінуіне, онда басып шығаруылуына, әзірленуіне және таратылуына тиым салуды қажет деп табады. </w:t>
      </w:r>
    </w:p>
    <w:p w:rsidR="00DD79C8" w:rsidRPr="00DD79C8" w:rsidRDefault="004D2C51" w:rsidP="00DD79C8">
      <w:pPr>
        <w:pStyle w:val="a3"/>
        <w:jc w:val="both"/>
        <w:rPr>
          <w:rStyle w:val="cs3b0a1abe"/>
          <w:rFonts w:ascii="Times New Roman" w:hAnsi="Times New Roman"/>
          <w:lang w:val="kk-KZ"/>
        </w:rPr>
      </w:pPr>
      <w:r>
        <w:rPr>
          <w:rStyle w:val="cs3b0a1abe"/>
          <w:rFonts w:ascii="Times New Roman" w:hAnsi="Times New Roman"/>
          <w:lang w:val="kk-KZ"/>
        </w:rPr>
        <w:t>           Қазақстан Республикасының АПК-нің 378-бабына сәйкес Қазақстан Республикасының және (немесе) басқа мемлекеттiң аумағында экстремизмді немесе террористік әрекетті жүзеге асыратын ұйымды экстремистік немесе террористік ұйым деп тану туралы, соның ішінде оның өз атауын өзгерткенін анықтау туралы, сондай-ақ Қазақстан Республикасының аумағына әкелінетін, онда басып шығарылатын, әзірленетін және (немесе) таратылатын ақпараттық материалдарды экстремистік немесе террористік деп тану туралы соттың шешімі бұл туралы мәлiметтердi өз құзыретi шегiнде құқықтық статистика және арнайы есепке алу саласында статистикалық қызметтi жүзеге асыратын мемлекеттiк органның арнайы есепке алу жүйесiне қосу үшiн негiз болады.</w:t>
      </w:r>
    </w:p>
    <w:p w:rsidR="00DD79C8" w:rsidRPr="00DD79C8" w:rsidRDefault="00A60BAE" w:rsidP="00DD79C8">
      <w:pPr>
        <w:spacing w:after="0" w:line="240" w:lineRule="auto"/>
        <w:ind w:firstLine="709"/>
        <w:jc w:val="both"/>
        <w:rPr>
          <w:b/>
          <w:sz w:val="20"/>
          <w:szCs w:val="20"/>
          <w:u w:val="single"/>
          <w:lang w:val="kk-KZ"/>
        </w:rPr>
      </w:pPr>
    </w:p>
    <w:p w:rsidR="00B5259C" w:rsidRDefault="004D2C51" w:rsidP="00B5259C">
      <w:pPr>
        <w:tabs>
          <w:tab w:val="left" w:pos="889"/>
          <w:tab w:val="left" w:pos="1276"/>
        </w:tabs>
        <w:spacing w:after="0" w:line="240" w:lineRule="auto"/>
        <w:jc w:val="both"/>
        <w:rPr>
          <w:rFonts w:ascii="Times New Roman" w:hAnsi="Times New Roman"/>
          <w:b/>
          <w:sz w:val="28"/>
          <w:szCs w:val="28"/>
          <w:u w:val="single"/>
          <w:lang w:val="kk-KZ"/>
        </w:rPr>
      </w:pPr>
      <w:r>
        <w:rPr>
          <w:rFonts w:ascii="Times New Roman" w:hAnsi="Times New Roman"/>
          <w:b/>
          <w:sz w:val="28"/>
          <w:szCs w:val="28"/>
          <w:u w:val="single"/>
          <w:lang w:val="kk-KZ"/>
        </w:rPr>
        <w:t>ҚАРАР БӨЛІГІ:</w:t>
      </w:r>
    </w:p>
    <w:p w:rsidR="00B5259C" w:rsidRPr="00711E4E" w:rsidRDefault="00A60BAE" w:rsidP="00B5259C">
      <w:pPr>
        <w:tabs>
          <w:tab w:val="left" w:pos="889"/>
          <w:tab w:val="left" w:pos="1276"/>
        </w:tabs>
        <w:spacing w:after="0" w:line="240" w:lineRule="auto"/>
        <w:jc w:val="both"/>
        <w:rPr>
          <w:rFonts w:ascii="Times New Roman" w:hAnsi="Times New Roman"/>
          <w:b/>
          <w:sz w:val="20"/>
          <w:szCs w:val="20"/>
          <w:u w:val="single"/>
          <w:lang w:val="kk-KZ"/>
        </w:rPr>
      </w:pPr>
    </w:p>
    <w:p w:rsidR="00DD79C8" w:rsidRDefault="004D2C51" w:rsidP="00DD79C8">
      <w:pPr>
        <w:tabs>
          <w:tab w:val="left" w:pos="709"/>
        </w:tabs>
        <w:spacing w:after="0" w:line="240" w:lineRule="auto"/>
        <w:jc w:val="both"/>
        <w:rPr>
          <w:rFonts w:ascii="Times New Roman" w:hAnsi="Times New Roman"/>
          <w:b/>
          <w:sz w:val="28"/>
          <w:szCs w:val="28"/>
          <w:lang w:val="kk-KZ"/>
        </w:rPr>
      </w:pPr>
      <w:r>
        <w:rPr>
          <w:rFonts w:ascii="Times New Roman" w:hAnsi="Times New Roman"/>
          <w:sz w:val="28"/>
          <w:szCs w:val="28"/>
          <w:lang w:val="kk-KZ"/>
        </w:rPr>
        <w:tab/>
        <w:t>АПК-нің 223-226, 378- баптарын басшылыққа  ала отырып, сот</w:t>
      </w:r>
      <w:r>
        <w:rPr>
          <w:rFonts w:ascii="Times New Roman" w:hAnsi="Times New Roman"/>
          <w:b/>
          <w:sz w:val="28"/>
          <w:szCs w:val="28"/>
          <w:lang w:val="kk-KZ"/>
        </w:rPr>
        <w:t xml:space="preserve"> </w:t>
      </w:r>
    </w:p>
    <w:p w:rsidR="00DD79C8" w:rsidRPr="00711E4E" w:rsidRDefault="00A60BAE" w:rsidP="00DD79C8">
      <w:pPr>
        <w:tabs>
          <w:tab w:val="left" w:pos="709"/>
        </w:tabs>
        <w:spacing w:after="0" w:line="240" w:lineRule="auto"/>
        <w:jc w:val="center"/>
        <w:rPr>
          <w:rFonts w:ascii="Times New Roman" w:hAnsi="Times New Roman"/>
          <w:b/>
          <w:sz w:val="20"/>
          <w:szCs w:val="20"/>
          <w:lang w:val="kk-KZ"/>
        </w:rPr>
      </w:pPr>
    </w:p>
    <w:p w:rsidR="00DD79C8" w:rsidRDefault="004D2C51" w:rsidP="00DD79C8">
      <w:pPr>
        <w:tabs>
          <w:tab w:val="left" w:pos="709"/>
        </w:tabs>
        <w:spacing w:after="0" w:line="240" w:lineRule="auto"/>
        <w:jc w:val="center"/>
        <w:rPr>
          <w:rFonts w:ascii="Times New Roman" w:hAnsi="Times New Roman"/>
          <w:b/>
          <w:color w:val="000000"/>
          <w:sz w:val="28"/>
          <w:szCs w:val="28"/>
          <w:lang w:val="kk-KZ"/>
        </w:rPr>
      </w:pPr>
      <w:r>
        <w:rPr>
          <w:rFonts w:ascii="Times New Roman" w:hAnsi="Times New Roman"/>
          <w:b/>
          <w:sz w:val="28"/>
          <w:szCs w:val="28"/>
          <w:lang w:val="kk-KZ"/>
        </w:rPr>
        <w:t>ШЕШІМ ЕТТІ</w:t>
      </w:r>
      <w:r>
        <w:rPr>
          <w:rFonts w:ascii="Times New Roman" w:hAnsi="Times New Roman"/>
          <w:b/>
          <w:color w:val="000000"/>
          <w:sz w:val="28"/>
          <w:szCs w:val="28"/>
          <w:lang w:val="kk-KZ"/>
        </w:rPr>
        <w:t>:</w:t>
      </w:r>
    </w:p>
    <w:p w:rsidR="00DD79C8" w:rsidRDefault="00A60BAE" w:rsidP="00DD79C8">
      <w:pPr>
        <w:tabs>
          <w:tab w:val="left" w:pos="709"/>
        </w:tabs>
        <w:spacing w:after="0" w:line="240" w:lineRule="auto"/>
        <w:jc w:val="center"/>
        <w:rPr>
          <w:rFonts w:ascii="Times New Roman" w:hAnsi="Times New Roman"/>
          <w:color w:val="000000"/>
          <w:sz w:val="20"/>
          <w:szCs w:val="20"/>
          <w:lang w:val="kk-KZ"/>
        </w:rPr>
      </w:pPr>
    </w:p>
    <w:p w:rsidR="00711E4E" w:rsidRPr="00B5259C" w:rsidRDefault="004D2C51" w:rsidP="00711E4E">
      <w:pPr>
        <w:pStyle w:val="a3"/>
        <w:jc w:val="both"/>
        <w:rPr>
          <w:rStyle w:val="cs3b0a1abe"/>
          <w:rFonts w:ascii="Times New Roman" w:hAnsi="Times New Roman" w:cs="Times New Roman"/>
          <w:lang w:val="kk-KZ"/>
        </w:rPr>
      </w:pPr>
      <w:r>
        <w:rPr>
          <w:color w:val="000000"/>
          <w:lang w:val="kk-KZ"/>
        </w:rPr>
        <w:tab/>
      </w:r>
      <w:r w:rsidRPr="00B5259C">
        <w:rPr>
          <w:rStyle w:val="cs3b0a1abe"/>
          <w:rFonts w:ascii="Times New Roman" w:hAnsi="Times New Roman" w:cs="Times New Roman"/>
          <w:lang w:val="kk-KZ"/>
        </w:rPr>
        <w:t xml:space="preserve">Арыз беруші </w:t>
      </w:r>
      <w:r>
        <w:rPr>
          <w:rFonts w:ascii="Times New Roman" w:hAnsi="Times New Roman"/>
          <w:lang w:val="kk-KZ"/>
        </w:rPr>
        <w:t xml:space="preserve">Мұғалжар ауданының прокуратурасының </w:t>
      </w:r>
      <w:r w:rsidRPr="00B5259C">
        <w:rPr>
          <w:rFonts w:ascii="Times New Roman" w:hAnsi="Times New Roman" w:cs="Times New Roman"/>
          <w:lang w:val="kk-KZ"/>
        </w:rPr>
        <w:t>арызы – қанағаттандырылсын.</w:t>
      </w:r>
    </w:p>
    <w:p w:rsidR="008B7A41" w:rsidRDefault="004D2C51" w:rsidP="00711E4E">
      <w:pPr>
        <w:pStyle w:val="a3"/>
        <w:jc w:val="both"/>
        <w:rPr>
          <w:rFonts w:ascii="Times New Roman" w:hAnsi="Times New Roman" w:cs="Times New Roman"/>
          <w:lang w:val="kk-KZ"/>
        </w:rPr>
      </w:pPr>
      <w:r w:rsidRPr="00B5259C">
        <w:rPr>
          <w:rFonts w:ascii="Times New Roman" w:hAnsi="Times New Roman" w:cs="Times New Roman"/>
          <w:lang w:val="kk-KZ"/>
        </w:rPr>
        <w:t xml:space="preserve"> </w:t>
      </w:r>
      <w:r>
        <w:rPr>
          <w:rFonts w:ascii="Times New Roman" w:hAnsi="Times New Roman" w:cs="Times New Roman"/>
          <w:lang w:val="kk-KZ"/>
        </w:rPr>
        <w:tab/>
      </w:r>
      <w:r w:rsidRPr="00B5259C">
        <w:rPr>
          <w:rFonts w:ascii="Times New Roman" w:hAnsi="Times New Roman" w:cs="Times New Roman"/>
          <w:lang w:val="kk-KZ"/>
        </w:rPr>
        <w:t>«Ахмад Мединский В тот день друзья станут врагами», «Вероубеждение праведных предшественников Усуль ас-Сунна уа и’тикод ад-дин», «Положение джихада в Сирии/Шейх Абдуллах Гунайман», «Причины униженного положения мусульман», «Саид Абу саад победоносная группа», «Шахид ИншаАллах», «Муджахеды в лесу» атты ақпараттық бейнероликтері террористік деп таны</w:t>
      </w:r>
      <w:r>
        <w:rPr>
          <w:rFonts w:ascii="Times New Roman" w:hAnsi="Times New Roman" w:cs="Times New Roman"/>
          <w:lang w:val="kk-KZ"/>
        </w:rPr>
        <w:t>лсын.</w:t>
      </w:r>
    </w:p>
    <w:p w:rsidR="00355447" w:rsidRDefault="004D2C51" w:rsidP="008B7A41">
      <w:pPr>
        <w:pStyle w:val="a3"/>
        <w:ind w:firstLine="708"/>
        <w:jc w:val="both"/>
        <w:rPr>
          <w:rFonts w:ascii="Times New Roman" w:hAnsi="Times New Roman" w:cs="Times New Roman"/>
          <w:spacing w:val="2"/>
          <w:shd w:val="clear" w:color="auto" w:fill="FFFFFF"/>
          <w:lang w:val="kk-KZ"/>
        </w:rPr>
      </w:pPr>
      <w:r w:rsidRPr="00B5259C">
        <w:rPr>
          <w:rFonts w:ascii="Times New Roman" w:hAnsi="Times New Roman" w:cs="Times New Roman"/>
          <w:lang w:val="kk-KZ"/>
        </w:rPr>
        <w:t>«Ахмад Мединский В тот день друзья станут врагами», «Вероубеждение праведных предшественников Усуль ас-Сунна уа и’тикод ад-дин», «Положение джихада в Сирии/Шейх Абдуллах Гунайман», «Причины униженного положения мусульман», «Саид Абу саад победоносная группа», «Шахид ИншаАллах», «Муджахеды в лесу» атты ақпараттық бейнероликтері</w:t>
      </w:r>
      <w:r>
        <w:rPr>
          <w:rFonts w:ascii="Times New Roman" w:hAnsi="Times New Roman" w:cs="Times New Roman"/>
          <w:lang w:val="kk-KZ"/>
        </w:rPr>
        <w:t xml:space="preserve">нің </w:t>
      </w:r>
      <w:r w:rsidRPr="00B5259C">
        <w:rPr>
          <w:rFonts w:ascii="Times New Roman" w:hAnsi="Times New Roman" w:cs="Times New Roman"/>
          <w:lang w:val="kk-KZ"/>
        </w:rPr>
        <w:t xml:space="preserve">Қазақстан Республикасының аумағына әкелуіне, </w:t>
      </w:r>
      <w:r w:rsidRPr="00B5259C">
        <w:rPr>
          <w:rFonts w:ascii="Times New Roman" w:hAnsi="Times New Roman" w:cs="Times New Roman"/>
          <w:spacing w:val="2"/>
          <w:shd w:val="clear" w:color="auto" w:fill="FFFFFF"/>
          <w:lang w:val="kk-KZ"/>
        </w:rPr>
        <w:t xml:space="preserve">басып шығарылуына, </w:t>
      </w:r>
      <w:r w:rsidRPr="00B5259C">
        <w:rPr>
          <w:rFonts w:ascii="Times New Roman" w:hAnsi="Times New Roman" w:cs="Times New Roman"/>
          <w:spacing w:val="2"/>
          <w:shd w:val="clear" w:color="auto" w:fill="FFFFFF"/>
          <w:lang w:val="kk-KZ"/>
        </w:rPr>
        <w:lastRenderedPageBreak/>
        <w:t>әзірлеуіне, оның ішінде электронды бұқаралық ақпарат құралдары мен ғаламтор желілері арқылы таратылуына тыйым сал</w:t>
      </w:r>
      <w:r>
        <w:rPr>
          <w:rFonts w:ascii="Times New Roman" w:hAnsi="Times New Roman" w:cs="Times New Roman"/>
          <w:spacing w:val="2"/>
          <w:shd w:val="clear" w:color="auto" w:fill="FFFFFF"/>
          <w:lang w:val="kk-KZ"/>
        </w:rPr>
        <w:t>ынсын.</w:t>
      </w:r>
    </w:p>
    <w:p w:rsidR="00B5259C" w:rsidRPr="00B5259C" w:rsidRDefault="004D2C51" w:rsidP="00B5259C">
      <w:pPr>
        <w:pStyle w:val="a3"/>
        <w:jc w:val="both"/>
        <w:rPr>
          <w:rFonts w:ascii="Times New Roman" w:hAnsi="Times New Roman" w:cs="Times New Roman"/>
          <w:lang w:val="kk-KZ"/>
        </w:rPr>
      </w:pPr>
      <w:r w:rsidRPr="00B5259C">
        <w:rPr>
          <w:rFonts w:ascii="Times New Roman" w:hAnsi="Times New Roman" w:cs="Times New Roman"/>
          <w:lang w:val="kk-KZ"/>
        </w:rPr>
        <w:t xml:space="preserve">        Қазақстан Республикасының аумағына әкелуіне, </w:t>
      </w:r>
      <w:r w:rsidRPr="00B5259C">
        <w:rPr>
          <w:rFonts w:ascii="Times New Roman" w:hAnsi="Times New Roman" w:cs="Times New Roman"/>
          <w:spacing w:val="2"/>
          <w:shd w:val="clear" w:color="auto" w:fill="FFFFFF"/>
          <w:lang w:val="kk-KZ"/>
        </w:rPr>
        <w:t xml:space="preserve">басып шығарылуына, әзірлеуіне, оның ішінде электронды бұқаралық ақпарат құралдары мен ғаламтор желілері арқылы таратылуына тыйым салу туралы сот шешімінің орындалуы Қазақстан Республикасының Ішкі Істер Министрлігіне, </w:t>
      </w:r>
      <w:r w:rsidRPr="00B5259C">
        <w:rPr>
          <w:rFonts w:ascii="Times New Roman" w:hAnsi="Times New Roman" w:cs="Times New Roman"/>
          <w:lang w:val="kk-KZ"/>
        </w:rPr>
        <w:t>Қазақстан Республикасының Ақпарат және қоғамдық даму министрлігіне, Қазақстан Республикасының Мемлекеттік кірістер комитетіне, Қазақстан Республикасының ұлттық қауіпсіздік комитетінің шек</w:t>
      </w:r>
      <w:r>
        <w:rPr>
          <w:rFonts w:ascii="Times New Roman" w:hAnsi="Times New Roman" w:cs="Times New Roman"/>
          <w:lang w:val="kk-KZ"/>
        </w:rPr>
        <w:t>а</w:t>
      </w:r>
      <w:r w:rsidRPr="00B5259C">
        <w:rPr>
          <w:rFonts w:ascii="Times New Roman" w:hAnsi="Times New Roman" w:cs="Times New Roman"/>
          <w:lang w:val="kk-KZ"/>
        </w:rPr>
        <w:t>ра қызметіне жүктелсін.</w:t>
      </w:r>
    </w:p>
    <w:p w:rsidR="00DD79C8" w:rsidRPr="00B5259C" w:rsidRDefault="004D2C51" w:rsidP="00B5259C">
      <w:pPr>
        <w:pStyle w:val="a3"/>
        <w:jc w:val="both"/>
        <w:rPr>
          <w:rFonts w:ascii="Times New Roman" w:hAnsi="Times New Roman" w:cs="Times New Roman"/>
          <w:lang w:val="kk-KZ"/>
        </w:rPr>
      </w:pPr>
      <w:r w:rsidRPr="00B5259C">
        <w:rPr>
          <w:rStyle w:val="cs3b0a1abe"/>
          <w:rFonts w:ascii="Times New Roman" w:hAnsi="Times New Roman" w:cs="Times New Roman"/>
          <w:lang w:val="kk-KZ"/>
        </w:rPr>
        <w:t xml:space="preserve">  </w:t>
      </w:r>
      <w:r w:rsidRPr="00B5259C">
        <w:rPr>
          <w:rStyle w:val="cs3b0a1abe"/>
          <w:rFonts w:ascii="Times New Roman" w:hAnsi="Times New Roman" w:cs="Times New Roman"/>
          <w:lang w:val="kk-KZ"/>
        </w:rPr>
        <w:tab/>
      </w:r>
      <w:r w:rsidRPr="00B5259C">
        <w:rPr>
          <w:rFonts w:ascii="Times New Roman" w:hAnsi="Times New Roman" w:cs="Times New Roman"/>
          <w:shd w:val="clear" w:color="auto" w:fill="FFFFFF"/>
          <w:lang w:val="kk-KZ"/>
        </w:rPr>
        <w:t>Шешімге апелляциялық шағым, прокурордың өтінішхаты ол түпкілікті нысанда шығарылған күннен бастап, ал сот талқылауына қатыспаған тұлғалармен өздеріне шешімнің көшірмелері жіберілген күннен бастап бір ай ішінде Ақтөбе облыстық сотының азаматтық істер жөніндегі сот алқасына Мұғалжар аудандық соты арқылы берілуі мүмкін.</w:t>
      </w:r>
    </w:p>
    <w:p w:rsidR="00DD79C8" w:rsidRPr="00B5259C" w:rsidRDefault="00A60BAE" w:rsidP="00B5259C">
      <w:pPr>
        <w:pStyle w:val="a3"/>
        <w:jc w:val="both"/>
        <w:rPr>
          <w:rFonts w:ascii="Times New Roman" w:hAnsi="Times New Roman" w:cs="Times New Roman"/>
          <w:sz w:val="20"/>
          <w:szCs w:val="20"/>
          <w:lang w:val="kk-KZ"/>
        </w:rPr>
      </w:pPr>
    </w:p>
    <w:p w:rsidR="00DD79C8" w:rsidRPr="00B5259C" w:rsidRDefault="004D2C51" w:rsidP="00B5259C">
      <w:pPr>
        <w:pStyle w:val="a3"/>
        <w:jc w:val="both"/>
        <w:rPr>
          <w:rFonts w:ascii="Times New Roman" w:hAnsi="Times New Roman" w:cs="Times New Roman"/>
          <w:b/>
          <w:lang w:val="kk-KZ"/>
        </w:rPr>
      </w:pPr>
      <w:r w:rsidRPr="00B5259C">
        <w:rPr>
          <w:rFonts w:ascii="Times New Roman" w:hAnsi="Times New Roman" w:cs="Times New Roman"/>
          <w:lang w:val="kk-KZ"/>
        </w:rPr>
        <w:tab/>
      </w:r>
      <w:r w:rsidRPr="00B5259C">
        <w:rPr>
          <w:rFonts w:ascii="Times New Roman" w:hAnsi="Times New Roman" w:cs="Times New Roman"/>
          <w:b/>
          <w:lang w:val="kk-KZ"/>
        </w:rPr>
        <w:t>Судья</w:t>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t>Н.Е.Кендирбаева</w:t>
      </w:r>
    </w:p>
    <w:p w:rsidR="00711E4E" w:rsidRPr="00711E4E" w:rsidRDefault="004D2C51" w:rsidP="00B5259C">
      <w:pPr>
        <w:pStyle w:val="a3"/>
        <w:jc w:val="both"/>
        <w:rPr>
          <w:rFonts w:ascii="Times New Roman" w:hAnsi="Times New Roman" w:cs="Times New Roman"/>
          <w:b/>
          <w:sz w:val="20"/>
          <w:szCs w:val="20"/>
          <w:lang w:val="kk-KZ"/>
        </w:rPr>
      </w:pPr>
      <w:r w:rsidRPr="00B5259C">
        <w:rPr>
          <w:rFonts w:ascii="Times New Roman" w:hAnsi="Times New Roman" w:cs="Times New Roman"/>
          <w:b/>
          <w:lang w:val="kk-KZ"/>
        </w:rPr>
        <w:tab/>
      </w:r>
    </w:p>
    <w:p w:rsidR="00DD79C8" w:rsidRPr="00B5259C" w:rsidRDefault="004D2C51" w:rsidP="00711E4E">
      <w:pPr>
        <w:pStyle w:val="a3"/>
        <w:ind w:firstLine="708"/>
        <w:jc w:val="both"/>
        <w:rPr>
          <w:rFonts w:ascii="Times New Roman" w:hAnsi="Times New Roman" w:cs="Times New Roman"/>
          <w:b/>
          <w:lang w:val="kk-KZ"/>
        </w:rPr>
      </w:pPr>
      <w:r w:rsidRPr="00B5259C">
        <w:rPr>
          <w:rFonts w:ascii="Times New Roman" w:hAnsi="Times New Roman" w:cs="Times New Roman"/>
          <w:b/>
          <w:lang w:val="kk-KZ"/>
        </w:rPr>
        <w:t>Көшірмесі дұрыс,</w:t>
      </w:r>
    </w:p>
    <w:p w:rsidR="0040698E" w:rsidRDefault="004D2C51" w:rsidP="00B5259C">
      <w:pPr>
        <w:pStyle w:val="a3"/>
        <w:ind w:firstLine="708"/>
        <w:jc w:val="both"/>
        <w:rPr>
          <w:rFonts w:ascii="Times New Roman" w:hAnsi="Times New Roman" w:cs="Times New Roman"/>
          <w:b/>
          <w:lang w:val="kk-KZ"/>
        </w:rPr>
      </w:pPr>
      <w:r w:rsidRPr="00B5259C">
        <w:rPr>
          <w:rFonts w:ascii="Times New Roman" w:hAnsi="Times New Roman" w:cs="Times New Roman"/>
          <w:b/>
          <w:lang w:val="kk-KZ"/>
        </w:rPr>
        <w:t>Судья</w:t>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r>
      <w:r w:rsidRPr="00B5259C">
        <w:rPr>
          <w:rFonts w:ascii="Times New Roman" w:hAnsi="Times New Roman" w:cs="Times New Roman"/>
          <w:b/>
          <w:lang w:val="kk-KZ"/>
        </w:rPr>
        <w:tab/>
        <w:t>Н.Е.Кендирбаева</w:t>
      </w:r>
    </w:p>
    <w:p w:rsidR="0040698E" w:rsidRDefault="0040698E" w:rsidP="00B5259C">
      <w:pPr>
        <w:pStyle w:val="a3"/>
        <w:ind w:firstLine="708"/>
        <w:jc w:val="both"/>
        <w:rPr>
          <w:rFonts w:ascii="Times New Roman" w:hAnsi="Times New Roman" w:cs="Times New Roman"/>
          <w:b/>
          <w:lang w:val="kk-KZ"/>
        </w:rPr>
      </w:pPr>
    </w:p>
    <w:p w:rsidR="0040698E" w:rsidRDefault="0040698E" w:rsidP="00B5259C">
      <w:pPr>
        <w:pStyle w:val="a3"/>
        <w:ind w:firstLine="708"/>
        <w:jc w:val="both"/>
        <w:rPr>
          <w:rFonts w:ascii="Times New Roman" w:hAnsi="Times New Roman" w:cs="Times New Roman"/>
          <w:b/>
          <w:lang w:val="kk-KZ"/>
        </w:rPr>
      </w:pPr>
    </w:p>
    <w:p w:rsidR="0040698E" w:rsidRDefault="0040698E" w:rsidP="00B5259C">
      <w:pPr>
        <w:pStyle w:val="a3"/>
        <w:ind w:firstLine="708"/>
        <w:jc w:val="both"/>
        <w:rPr>
          <w:rFonts w:ascii="Times New Roman" w:hAnsi="Times New Roman" w:cs="Times New Roman"/>
          <w:b/>
          <w:lang w:val="kk-KZ"/>
        </w:rPr>
      </w:pPr>
      <w:r>
        <w:rPr>
          <w:rFonts w:ascii="Times New Roman" w:hAnsi="Times New Roman" w:cs="Times New Roman"/>
          <w:b/>
          <w:lang w:val="kk-KZ"/>
        </w:rPr>
        <w:t>Анықтама</w:t>
      </w:r>
    </w:p>
    <w:p w:rsidR="0040698E" w:rsidRDefault="0040698E" w:rsidP="00B5259C">
      <w:pPr>
        <w:pStyle w:val="a3"/>
        <w:ind w:firstLine="708"/>
        <w:jc w:val="both"/>
        <w:rPr>
          <w:rFonts w:ascii="Times New Roman" w:hAnsi="Times New Roman" w:cs="Times New Roman"/>
          <w:b/>
          <w:lang w:val="kk-KZ"/>
        </w:rPr>
      </w:pPr>
    </w:p>
    <w:p w:rsidR="0040698E" w:rsidRDefault="0040698E" w:rsidP="00B5259C">
      <w:pPr>
        <w:pStyle w:val="a3"/>
        <w:ind w:firstLine="708"/>
        <w:jc w:val="both"/>
        <w:rPr>
          <w:rFonts w:ascii="Times New Roman" w:hAnsi="Times New Roman" w:cs="Times New Roman"/>
          <w:b/>
          <w:lang w:val="kk-KZ"/>
        </w:rPr>
      </w:pPr>
      <w:r>
        <w:rPr>
          <w:rFonts w:ascii="Times New Roman" w:hAnsi="Times New Roman" w:cs="Times New Roman"/>
          <w:b/>
          <w:lang w:val="kk-KZ"/>
        </w:rPr>
        <w:t>Сот шешімі 2020 жылғы 23 маусымда заңды күшіне енген.</w:t>
      </w:r>
    </w:p>
    <w:p w:rsidR="0040698E" w:rsidRDefault="0040698E" w:rsidP="00B5259C">
      <w:pPr>
        <w:pStyle w:val="a3"/>
        <w:ind w:firstLine="708"/>
        <w:jc w:val="both"/>
        <w:rPr>
          <w:rFonts w:ascii="Times New Roman" w:hAnsi="Times New Roman" w:cs="Times New Roman"/>
          <w:b/>
          <w:lang w:val="kk-KZ"/>
        </w:rPr>
      </w:pPr>
    </w:p>
    <w:p w:rsidR="0040698E" w:rsidRDefault="0040698E" w:rsidP="00B5259C">
      <w:pPr>
        <w:pStyle w:val="a3"/>
        <w:ind w:firstLine="708"/>
        <w:jc w:val="both"/>
        <w:rPr>
          <w:rFonts w:ascii="Times New Roman" w:hAnsi="Times New Roman" w:cs="Times New Roman"/>
          <w:b/>
          <w:lang w:val="kk-KZ"/>
        </w:rPr>
      </w:pPr>
      <w:r>
        <w:rPr>
          <w:rFonts w:ascii="Times New Roman" w:hAnsi="Times New Roman" w:cs="Times New Roman"/>
          <w:b/>
          <w:lang w:val="kk-KZ"/>
        </w:rPr>
        <w:t xml:space="preserve">Мұғалжар аудандық сотының </w:t>
      </w:r>
    </w:p>
    <w:p w:rsidR="0040698E" w:rsidRDefault="0040698E" w:rsidP="00B5259C">
      <w:pPr>
        <w:pStyle w:val="a3"/>
        <w:ind w:firstLine="708"/>
        <w:jc w:val="both"/>
        <w:rPr>
          <w:rFonts w:ascii="Times New Roman" w:hAnsi="Times New Roman" w:cs="Times New Roman"/>
          <w:b/>
          <w:lang w:val="kk-KZ"/>
        </w:rPr>
      </w:pPr>
      <w:r>
        <w:rPr>
          <w:rFonts w:ascii="Times New Roman" w:hAnsi="Times New Roman" w:cs="Times New Roman"/>
          <w:b/>
          <w:lang w:val="kk-KZ"/>
        </w:rPr>
        <w:t xml:space="preserve">төрағасы </w:t>
      </w:r>
      <w:r>
        <w:rPr>
          <w:rFonts w:ascii="Times New Roman" w:hAnsi="Times New Roman" w:cs="Times New Roman"/>
          <w:b/>
          <w:lang w:val="kk-KZ"/>
        </w:rPr>
        <w:tab/>
      </w:r>
      <w:r>
        <w:rPr>
          <w:rFonts w:ascii="Times New Roman" w:hAnsi="Times New Roman" w:cs="Times New Roman"/>
          <w:b/>
          <w:lang w:val="kk-KZ"/>
        </w:rPr>
        <w:tab/>
      </w:r>
      <w:r>
        <w:rPr>
          <w:rFonts w:ascii="Times New Roman" w:hAnsi="Times New Roman" w:cs="Times New Roman"/>
          <w:b/>
          <w:lang w:val="kk-KZ"/>
        </w:rPr>
        <w:tab/>
      </w:r>
      <w:r>
        <w:rPr>
          <w:rFonts w:ascii="Times New Roman" w:hAnsi="Times New Roman" w:cs="Times New Roman"/>
          <w:b/>
          <w:lang w:val="kk-KZ"/>
        </w:rPr>
        <w:tab/>
      </w:r>
      <w:r>
        <w:rPr>
          <w:rFonts w:ascii="Times New Roman" w:hAnsi="Times New Roman" w:cs="Times New Roman"/>
          <w:b/>
          <w:lang w:val="kk-KZ"/>
        </w:rPr>
        <w:tab/>
      </w:r>
      <w:r>
        <w:rPr>
          <w:rFonts w:ascii="Times New Roman" w:hAnsi="Times New Roman" w:cs="Times New Roman"/>
          <w:b/>
          <w:lang w:val="kk-KZ"/>
        </w:rPr>
        <w:tab/>
      </w:r>
      <w:r>
        <w:rPr>
          <w:rFonts w:ascii="Times New Roman" w:hAnsi="Times New Roman" w:cs="Times New Roman"/>
          <w:b/>
          <w:lang w:val="kk-KZ"/>
        </w:rPr>
        <w:tab/>
      </w:r>
      <w:r>
        <w:rPr>
          <w:rFonts w:ascii="Times New Roman" w:hAnsi="Times New Roman" w:cs="Times New Roman"/>
          <w:b/>
          <w:lang w:val="kk-KZ"/>
        </w:rPr>
        <w:tab/>
        <w:t>А.Т.</w:t>
      </w:r>
      <w:bookmarkStart w:id="0" w:name="_GoBack"/>
      <w:bookmarkEnd w:id="0"/>
      <w:r>
        <w:rPr>
          <w:rFonts w:ascii="Times New Roman" w:hAnsi="Times New Roman" w:cs="Times New Roman"/>
          <w:b/>
          <w:lang w:val="kk-KZ"/>
        </w:rPr>
        <w:t>Анарбаев</w:t>
      </w:r>
    </w:p>
    <w:p w:rsidR="00DD79C8" w:rsidRPr="00B5259C" w:rsidRDefault="004D2C51" w:rsidP="00B5259C">
      <w:pPr>
        <w:pStyle w:val="a3"/>
        <w:ind w:firstLine="708"/>
        <w:jc w:val="both"/>
        <w:rPr>
          <w:rFonts w:ascii="Times New Roman" w:hAnsi="Times New Roman" w:cs="Times New Roman"/>
          <w:b/>
          <w:lang w:val="kk-KZ"/>
        </w:rPr>
      </w:pPr>
      <w:r w:rsidRPr="00B5259C">
        <w:rPr>
          <w:rFonts w:ascii="Times New Roman" w:hAnsi="Times New Roman" w:cs="Times New Roman"/>
          <w:b/>
          <w:lang w:val="kk-KZ"/>
        </w:rPr>
        <w:br/>
      </w:r>
      <w:r w:rsidRPr="00B5259C">
        <w:rPr>
          <w:rFonts w:ascii="Times New Roman" w:hAnsi="Times New Roman" w:cs="Times New Roman"/>
          <w:b/>
          <w:noProof/>
        </w:rPr>
        <w:drawing>
          <wp:inline distT="0" distB="0" distL="0" distR="0">
            <wp:extent cx="762000" cy="762000"/>
            <wp:effectExtent l="0" t="0" r="0" b="0"/>
            <wp:docPr id="100005" name="Рисунок 100005"/>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r:embed="rId7" cstate="print"/>
                    <a:stretch>
                      <a:fillRect/>
                    </a:stretch>
                  </pic:blipFill>
                  <pic:spPr>
                    <a:xfrm>
                      <a:off x="0" y="0"/>
                      <a:ext cx="762000" cy="762000"/>
                    </a:xfrm>
                    <a:prstGeom prst="rect">
                      <a:avLst/>
                    </a:prstGeom>
                  </pic:spPr>
                </pic:pic>
              </a:graphicData>
            </a:graphic>
          </wp:inline>
        </w:drawing>
      </w:r>
      <w:r w:rsidRPr="00B5259C">
        <w:rPr>
          <w:rFonts w:ascii="Times New Roman" w:hAnsi="Times New Roman" w:cs="Times New Roman"/>
          <w:b/>
          <w:noProof/>
        </w:rPr>
        <w:drawing>
          <wp:inline distT="0" distB="0" distL="0" distR="0">
            <wp:extent cx="762000" cy="762000"/>
            <wp:effectExtent l="0" t="0" r="0" b="0"/>
            <wp:docPr id="100006" name="Рисунок 100006"/>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r:embed="rId8" cstate="print"/>
                    <a:stretch>
                      <a:fillRect/>
                    </a:stretch>
                  </pic:blipFill>
                  <pic:spPr>
                    <a:xfrm>
                      <a:off x="0" y="0"/>
                      <a:ext cx="762000" cy="762000"/>
                    </a:xfrm>
                    <a:prstGeom prst="rect">
                      <a:avLst/>
                    </a:prstGeom>
                  </pic:spPr>
                </pic:pic>
              </a:graphicData>
            </a:graphic>
          </wp:inline>
        </w:drawing>
      </w:r>
    </w:p>
    <w:sectPr w:rsidR="00DD79C8" w:rsidRPr="00B5259C" w:rsidSect="00711E4E">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BAE" w:rsidRDefault="00A60BAE">
      <w:pPr>
        <w:spacing w:after="0" w:line="240" w:lineRule="auto"/>
      </w:pPr>
      <w:r>
        <w:separator/>
      </w:r>
    </w:p>
  </w:endnote>
  <w:endnote w:type="continuationSeparator" w:id="0">
    <w:p w:rsidR="00A60BAE" w:rsidRDefault="00A60B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BAE" w:rsidRDefault="00A60BAE">
      <w:pPr>
        <w:spacing w:after="0" w:line="240" w:lineRule="auto"/>
      </w:pPr>
      <w:r>
        <w:separator/>
      </w:r>
    </w:p>
  </w:footnote>
  <w:footnote w:type="continuationSeparator" w:id="0">
    <w:p w:rsidR="00A60BAE" w:rsidRDefault="00A60B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89511"/>
      <w:docPartObj>
        <w:docPartGallery w:val="Page Numbers (Top of Page)"/>
        <w:docPartUnique/>
      </w:docPartObj>
    </w:sdtPr>
    <w:sdtContent>
      <w:p w:rsidR="00DD79C8" w:rsidRDefault="00A631F8">
        <w:pPr>
          <w:pStyle w:val="a7"/>
          <w:jc w:val="center"/>
        </w:pPr>
        <w:r>
          <w:fldChar w:fldCharType="begin"/>
        </w:r>
        <w:r w:rsidR="004D2C51">
          <w:instrText>PAGE   \* MERGEFORMAT</w:instrText>
        </w:r>
        <w:r>
          <w:fldChar w:fldCharType="separate"/>
        </w:r>
        <w:r w:rsidR="00F072F4">
          <w:rPr>
            <w:noProof/>
          </w:rPr>
          <w:t>2</w:t>
        </w:r>
        <w:r>
          <w:fldChar w:fldCharType="end"/>
        </w:r>
      </w:p>
    </w:sdtContent>
  </w:sdt>
  <w:p w:rsidR="00DD79C8" w:rsidRDefault="00A60BAE">
    <w:pPr>
      <w:pStyle w:val="a7"/>
    </w:pPr>
  </w:p>
  <w:p w:rsidR="00491F9E" w:rsidRDefault="00A631F8">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3" type="#_x0000_t75" style="position:absolute;margin-left:5pt;margin-top:50pt;width:25pt;height:600pt;z-index:-251658240;mso-position-horizontal-relative:page;mso-position-vertical-relative:page">
          <v:imagedata r:id="rId1" o:title=""/>
          <w10:wrap anchorx="page" anchory="page"/>
        </v:shape>
      </w:pict>
    </w:r>
    <w:r>
      <w:pict>
        <v:shape id="_x0000_s3074" type="#_x0000_t75" style="position:absolute;margin-left:11pt;margin-top:790pt;width:200pt;height:25pt;z-index:-251657216;mso-position-horizontal-relative:page;mso-position-vertical-relative:page">
          <v:imagedata r:id="rId2" o:title=""/>
          <w10:wrap anchorx="page" anchory="page"/>
        </v:shape>
      </w:pict>
    </w:r>
    <w:r>
      <w:pict>
        <v:shape id="_x0000_s3075" type="#_x0000_t75" style="position:absolute;margin-left:7pt;margin-top:750pt;width:40pt;height:40pt;z-index:-251656192;mso-position-horizontal-relative:page;mso-position-vertical-relative:page">
          <v:imagedata r:id="rId3" o:title=""/>
          <w10:wrap anchorx="page" anchory="page"/>
        </v:shape>
      </w:pict>
    </w:r>
    <w:r>
      <w:pict>
        <v:shape id="_x0000_s3076" type="#_x0000_t75" style="position:absolute;margin-left:120pt;margin-top:350pt;width:400pt;height:390pt;z-index:-251655168;mso-position-horizontal-relative:page;mso-position-vertical-relative:page">
          <v:imagedata r:id="rId4" o:title=""/>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mirrorMargins/>
  <w:proofState w:spelling="clean" w:grammar="clean"/>
  <w:defaultTabStop w:val="708"/>
  <w:characterSpacingControl w:val="doNotCompress"/>
  <w:hdrShapeDefaults>
    <o:shapedefaults v:ext="edit" spidmax="5122"/>
    <o:shapelayout v:ext="edit">
      <o:idmap v:ext="edit" data="2,3"/>
    </o:shapelayout>
  </w:hdrShapeDefaults>
  <w:footnotePr>
    <w:footnote w:id="-1"/>
    <w:footnote w:id="0"/>
  </w:footnotePr>
  <w:endnotePr>
    <w:endnote w:id="-1"/>
    <w:endnote w:id="0"/>
  </w:endnotePr>
  <w:compat/>
  <w:rsids>
    <w:rsidRoot w:val="00491F9E"/>
    <w:rsid w:val="0040698E"/>
    <w:rsid w:val="00491F9E"/>
    <w:rsid w:val="004D2C51"/>
    <w:rsid w:val="00A60BAE"/>
    <w:rsid w:val="00A631F8"/>
    <w:rsid w:val="00F072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9C8"/>
    <w:rPr>
      <w:rFonts w:ascii="Calibri" w:eastAsia="Times New Roman" w:hAnsi="Calibri" w:cs="Times New Roman"/>
      <w:lang w:eastAsia="ru-RU"/>
    </w:rPr>
  </w:style>
  <w:style w:type="paragraph" w:styleId="3">
    <w:name w:val="heading 3"/>
    <w:basedOn w:val="a"/>
    <w:next w:val="a"/>
    <w:link w:val="30"/>
    <w:uiPriority w:val="9"/>
    <w:unhideWhenUsed/>
    <w:qFormat/>
    <w:rsid w:val="00DD79C8"/>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4 TNR,No Spacing1,No Spacing_0,No Spacing_0_0,No Spacing_0_0_0,No Spacing_1,No Spacing_1_0,No Spacing_2,Айгерим,Без интеБез интервала,Без интервала1,Без интервала11,Без интервала111,Елжан,МОЙ СТИЛЬ,Обя,мелкий,мой рабочий,норма,свой"/>
    <w:link w:val="a4"/>
    <w:uiPriority w:val="1"/>
    <w:qFormat/>
    <w:rsid w:val="00F861EE"/>
    <w:pPr>
      <w:spacing w:after="0" w:line="240" w:lineRule="auto"/>
    </w:pPr>
    <w:rPr>
      <w:sz w:val="28"/>
      <w:szCs w:val="28"/>
      <w:lang w:eastAsia="ru-RU"/>
    </w:rPr>
  </w:style>
  <w:style w:type="character" w:customStyle="1" w:styleId="a4">
    <w:name w:val="Без интервала Знак"/>
    <w:aliases w:val="14 TNR Знак,No Spacing1 Знак,No Spacing_0 Знак,No Spacing_0_0 Знак,No Spacing_0_0_0 Знак,No Spacing_1 Знак,No Spacing_1_0 Знак,No Spacing_2 Знак,Айгерим Знак,Без интеБез интервала Знак,Без интервала1 Знак,Без интервала11 Знак,Обя Знак"/>
    <w:link w:val="a3"/>
    <w:uiPriority w:val="1"/>
    <w:qFormat/>
    <w:locked/>
    <w:rsid w:val="00F861EE"/>
    <w:rPr>
      <w:sz w:val="28"/>
      <w:szCs w:val="28"/>
      <w:lang w:eastAsia="ru-RU"/>
    </w:rPr>
  </w:style>
  <w:style w:type="character" w:customStyle="1" w:styleId="30">
    <w:name w:val="Заголовок 3 Знак"/>
    <w:basedOn w:val="a0"/>
    <w:link w:val="3"/>
    <w:uiPriority w:val="9"/>
    <w:rsid w:val="00DD79C8"/>
    <w:rPr>
      <w:rFonts w:ascii="Cambria" w:eastAsia="Times New Roman" w:hAnsi="Cambria" w:cs="Times New Roman"/>
      <w:b/>
      <w:bCs/>
      <w:color w:val="4F81BD"/>
      <w:lang w:eastAsia="ru-RU"/>
    </w:rPr>
  </w:style>
  <w:style w:type="paragraph" w:customStyle="1" w:styleId="cs80d9435b">
    <w:name w:val="cs80d9435b"/>
    <w:basedOn w:val="a"/>
    <w:rsid w:val="00DD79C8"/>
    <w:pPr>
      <w:spacing w:before="100" w:beforeAutospacing="1" w:after="100" w:afterAutospacing="1" w:line="240" w:lineRule="auto"/>
    </w:pPr>
    <w:rPr>
      <w:rFonts w:ascii="Times New Roman" w:hAnsi="Times New Roman"/>
      <w:sz w:val="24"/>
      <w:szCs w:val="24"/>
    </w:rPr>
  </w:style>
  <w:style w:type="character" w:customStyle="1" w:styleId="cs3b0a1abe">
    <w:name w:val="cs3b0a1abe"/>
    <w:rsid w:val="00DD79C8"/>
  </w:style>
  <w:style w:type="character" w:customStyle="1" w:styleId="csb0e2188c">
    <w:name w:val="csb0e2188c"/>
    <w:rsid w:val="00DD79C8"/>
  </w:style>
  <w:style w:type="paragraph" w:styleId="a5">
    <w:name w:val="Balloon Text"/>
    <w:basedOn w:val="a"/>
    <w:link w:val="a6"/>
    <w:uiPriority w:val="99"/>
    <w:semiHidden/>
    <w:unhideWhenUsed/>
    <w:rsid w:val="00DD79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79C8"/>
    <w:rPr>
      <w:rFonts w:ascii="Tahoma" w:eastAsia="Times New Roman" w:hAnsi="Tahoma" w:cs="Tahoma"/>
      <w:sz w:val="16"/>
      <w:szCs w:val="16"/>
      <w:lang w:eastAsia="ru-RU"/>
    </w:rPr>
  </w:style>
  <w:style w:type="paragraph" w:styleId="a7">
    <w:name w:val="header"/>
    <w:basedOn w:val="a"/>
    <w:link w:val="a8"/>
    <w:uiPriority w:val="99"/>
    <w:unhideWhenUsed/>
    <w:rsid w:val="00DD79C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79C8"/>
    <w:rPr>
      <w:rFonts w:ascii="Calibri" w:eastAsia="Times New Roman" w:hAnsi="Calibri" w:cs="Times New Roman"/>
      <w:lang w:eastAsia="ru-RU"/>
    </w:rPr>
  </w:style>
  <w:style w:type="paragraph" w:styleId="a9">
    <w:name w:val="footer"/>
    <w:basedOn w:val="a"/>
    <w:link w:val="aa"/>
    <w:uiPriority w:val="99"/>
    <w:unhideWhenUsed/>
    <w:rsid w:val="00DD79C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79C8"/>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9C8"/>
    <w:rPr>
      <w:rFonts w:ascii="Calibri" w:eastAsia="Times New Roman" w:hAnsi="Calibri" w:cs="Times New Roman"/>
      <w:lang w:eastAsia="ru-RU"/>
    </w:rPr>
  </w:style>
  <w:style w:type="paragraph" w:styleId="3">
    <w:name w:val="heading 3"/>
    <w:basedOn w:val="a"/>
    <w:next w:val="a"/>
    <w:link w:val="30"/>
    <w:uiPriority w:val="9"/>
    <w:unhideWhenUsed/>
    <w:qFormat/>
    <w:rsid w:val="00DD79C8"/>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4 TNR,No Spacing1,No Spacing_0,No Spacing_0_0,No Spacing_0_0_0,No Spacing_1,No Spacing_1_0,No Spacing_2,Айгерим,Без интеБез интервала,Без интервала1,Без интервала11,Без интервала111,Елжан,МОЙ СТИЛЬ,Обя,мелкий,мой рабочий,норма,свой"/>
    <w:link w:val="a4"/>
    <w:uiPriority w:val="1"/>
    <w:qFormat/>
    <w:rsid w:val="00F861EE"/>
    <w:pPr>
      <w:spacing w:after="0" w:line="240" w:lineRule="auto"/>
    </w:pPr>
    <w:rPr>
      <w:sz w:val="28"/>
      <w:szCs w:val="28"/>
      <w:lang w:eastAsia="ru-RU"/>
    </w:rPr>
  </w:style>
  <w:style w:type="character" w:customStyle="1" w:styleId="a4">
    <w:name w:val="Без интервала Знак"/>
    <w:aliases w:val="14 TNR Знак,No Spacing1 Знак,No Spacing_0 Знак,No Spacing_0_0 Знак,No Spacing_0_0_0 Знак,No Spacing_1 Знак,No Spacing_1_0 Знак,No Spacing_2 Знак,Айгерим Знак,Без интеБез интервала Знак,Без интервала1 Знак,Без интервала11 Знак,Обя Знак"/>
    <w:link w:val="a3"/>
    <w:uiPriority w:val="1"/>
    <w:qFormat/>
    <w:locked/>
    <w:rsid w:val="00F861EE"/>
    <w:rPr>
      <w:sz w:val="28"/>
      <w:szCs w:val="28"/>
      <w:lang w:eastAsia="ru-RU"/>
    </w:rPr>
  </w:style>
  <w:style w:type="character" w:customStyle="1" w:styleId="30">
    <w:name w:val="Заголовок 3 Знак"/>
    <w:basedOn w:val="a0"/>
    <w:link w:val="3"/>
    <w:uiPriority w:val="9"/>
    <w:rsid w:val="00DD79C8"/>
    <w:rPr>
      <w:rFonts w:ascii="Cambria" w:eastAsia="Times New Roman" w:hAnsi="Cambria" w:cs="Times New Roman"/>
      <w:b/>
      <w:bCs/>
      <w:color w:val="4F81BD"/>
      <w:lang w:eastAsia="ru-RU"/>
    </w:rPr>
  </w:style>
  <w:style w:type="paragraph" w:customStyle="1" w:styleId="cs80d9435b">
    <w:name w:val="cs80d9435b"/>
    <w:basedOn w:val="a"/>
    <w:rsid w:val="00DD79C8"/>
    <w:pPr>
      <w:spacing w:before="100" w:beforeAutospacing="1" w:after="100" w:afterAutospacing="1" w:line="240" w:lineRule="auto"/>
    </w:pPr>
    <w:rPr>
      <w:rFonts w:ascii="Times New Roman" w:hAnsi="Times New Roman"/>
      <w:sz w:val="24"/>
      <w:szCs w:val="24"/>
    </w:rPr>
  </w:style>
  <w:style w:type="character" w:customStyle="1" w:styleId="cs3b0a1abe">
    <w:name w:val="cs3b0a1abe"/>
    <w:rsid w:val="00DD79C8"/>
  </w:style>
  <w:style w:type="character" w:customStyle="1" w:styleId="csb0e2188c">
    <w:name w:val="csb0e2188c"/>
    <w:rsid w:val="00DD79C8"/>
  </w:style>
  <w:style w:type="paragraph" w:styleId="a5">
    <w:name w:val="Balloon Text"/>
    <w:basedOn w:val="a"/>
    <w:link w:val="a6"/>
    <w:uiPriority w:val="99"/>
    <w:semiHidden/>
    <w:unhideWhenUsed/>
    <w:rsid w:val="00DD79C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D79C8"/>
    <w:rPr>
      <w:rFonts w:ascii="Tahoma" w:eastAsia="Times New Roman" w:hAnsi="Tahoma" w:cs="Tahoma"/>
      <w:sz w:val="16"/>
      <w:szCs w:val="16"/>
      <w:lang w:eastAsia="ru-RU"/>
    </w:rPr>
  </w:style>
  <w:style w:type="paragraph" w:styleId="a7">
    <w:name w:val="header"/>
    <w:basedOn w:val="a"/>
    <w:link w:val="a8"/>
    <w:uiPriority w:val="99"/>
    <w:unhideWhenUsed/>
    <w:rsid w:val="00DD79C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79C8"/>
    <w:rPr>
      <w:rFonts w:ascii="Calibri" w:eastAsia="Times New Roman" w:hAnsi="Calibri" w:cs="Times New Roman"/>
      <w:lang w:eastAsia="ru-RU"/>
    </w:rPr>
  </w:style>
  <w:style w:type="paragraph" w:styleId="a9">
    <w:name w:val="footer"/>
    <w:basedOn w:val="a"/>
    <w:link w:val="aa"/>
    <w:uiPriority w:val="99"/>
    <w:unhideWhenUsed/>
    <w:rsid w:val="00DD79C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79C8"/>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 Id="rId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1551</Words>
  <Characters>8843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КЕНДИРБАЕВА НУРГУЛЬ ЕСЕНЖОЛОВНА</dc:creator>
  <cp:lastModifiedBy>User</cp:lastModifiedBy>
  <cp:revision>2</cp:revision>
  <dcterms:created xsi:type="dcterms:W3CDTF">2020-08-06T04:51:00Z</dcterms:created>
  <dcterms:modified xsi:type="dcterms:W3CDTF">2020-08-06T04:51:00Z</dcterms:modified>
</cp:coreProperties>
</file>